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622180" w14:textId="24CB2083" w:rsidR="007E68FC" w:rsidRPr="00636CA2" w:rsidRDefault="007E68FC" w:rsidP="001344BD">
      <w:pPr>
        <w:shd w:val="clear" w:color="auto" w:fill="323E4F" w:themeFill="text2" w:themeFillShade="BF"/>
        <w:tabs>
          <w:tab w:val="left" w:pos="7132"/>
        </w:tabs>
        <w:spacing w:after="0"/>
        <w:ind w:right="-170"/>
        <w:jc w:val="center"/>
        <w:rPr>
          <w:b/>
          <w:caps/>
          <w:noProof/>
          <w:color w:val="FFFFFF" w:themeColor="background1"/>
          <w:sz w:val="28"/>
          <w:szCs w:val="28"/>
        </w:rPr>
      </w:pPr>
      <w:r w:rsidRPr="00636CA2">
        <w:rPr>
          <w:b/>
          <w:caps/>
          <w:noProof/>
          <w:color w:val="FFFFFF" w:themeColor="background1"/>
          <w:sz w:val="28"/>
          <w:szCs w:val="28"/>
        </w:rPr>
        <w:t>Portfolio</w:t>
      </w:r>
    </w:p>
    <w:p w14:paraId="7B1FD59C" w14:textId="243CB5F3" w:rsidR="001C526F" w:rsidRDefault="001C526F" w:rsidP="00DF45A6">
      <w:pPr>
        <w:tabs>
          <w:tab w:val="left" w:pos="7132"/>
        </w:tabs>
        <w:spacing w:after="0"/>
        <w:rPr>
          <w:b/>
          <w:noProof/>
        </w:rPr>
      </w:pPr>
    </w:p>
    <w:p w14:paraId="481CF070" w14:textId="7A56E859" w:rsidR="00D37FC7" w:rsidRDefault="00F1090A" w:rsidP="00DF45A6">
      <w:pPr>
        <w:tabs>
          <w:tab w:val="left" w:pos="7132"/>
        </w:tabs>
        <w:spacing w:after="0"/>
        <w:rPr>
          <w:bCs/>
          <w:i/>
          <w:iCs/>
          <w:noProof/>
          <w:u w:val="single"/>
        </w:rPr>
      </w:pPr>
      <w:r>
        <w:rPr>
          <w:bCs/>
          <w:i/>
          <w:iCs/>
          <w:noProof/>
          <w:u w:val="single"/>
        </w:rPr>
        <w:t>Une p</w:t>
      </w:r>
      <w:r w:rsidR="00F1183F" w:rsidRPr="00F1183F">
        <w:rPr>
          <w:bCs/>
          <w:i/>
          <w:iCs/>
          <w:noProof/>
          <w:u w:val="single"/>
        </w:rPr>
        <w:t>résentation</w:t>
      </w:r>
      <w:r>
        <w:rPr>
          <w:bCs/>
          <w:i/>
          <w:iCs/>
          <w:noProof/>
          <w:u w:val="single"/>
        </w:rPr>
        <w:t xml:space="preserve"> chronologique :</w:t>
      </w:r>
    </w:p>
    <w:p w14:paraId="076EE2B5" w14:textId="77777777" w:rsidR="00F1183F" w:rsidRPr="00F1183F" w:rsidRDefault="00F1183F" w:rsidP="00DF45A6">
      <w:pPr>
        <w:tabs>
          <w:tab w:val="left" w:pos="7132"/>
        </w:tabs>
        <w:spacing w:after="0"/>
        <w:rPr>
          <w:bCs/>
          <w:i/>
          <w:iCs/>
          <w:noProof/>
          <w:sz w:val="10"/>
          <w:szCs w:val="10"/>
          <w:u w:val="single"/>
        </w:rPr>
      </w:pPr>
    </w:p>
    <w:p w14:paraId="2CC74E97" w14:textId="0B646ACE" w:rsidR="002D7D56" w:rsidRPr="00C03CF0" w:rsidRDefault="00C204D5" w:rsidP="00DF45A6">
      <w:pPr>
        <w:tabs>
          <w:tab w:val="left" w:pos="7132"/>
        </w:tabs>
        <w:spacing w:after="0"/>
        <w:ind w:left="113"/>
        <w:rPr>
          <w:b/>
          <w:caps/>
          <w:noProof/>
          <w:sz w:val="24"/>
          <w:szCs w:val="24"/>
          <w:u w:val="single"/>
        </w:rPr>
      </w:pPr>
      <w:r w:rsidRPr="00C03CF0">
        <w:rPr>
          <w:b/>
          <w:caps/>
          <w:noProof/>
          <w:sz w:val="24"/>
          <w:szCs w:val="24"/>
          <w:u w:val="single"/>
        </w:rPr>
        <w:t>Etudes de Programmation</w:t>
      </w:r>
    </w:p>
    <w:tbl>
      <w:tblPr>
        <w:tblW w:w="10632" w:type="dxa"/>
        <w:tblInd w:w="-1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709"/>
        <w:gridCol w:w="4536"/>
        <w:gridCol w:w="2835"/>
        <w:gridCol w:w="2552"/>
      </w:tblGrid>
      <w:tr w:rsidR="00C204D5" w:rsidRPr="00A552B8" w14:paraId="3A503A85" w14:textId="77777777" w:rsidTr="00F1090A">
        <w:trPr>
          <w:trHeight w:val="227"/>
        </w:trPr>
        <w:tc>
          <w:tcPr>
            <w:tcW w:w="709" w:type="dxa"/>
            <w:vMerge w:val="restart"/>
            <w:tcBorders>
              <w:top w:val="single" w:sz="1" w:space="0" w:color="000000"/>
              <w:left w:val="single" w:sz="1" w:space="0" w:color="000000"/>
            </w:tcBorders>
            <w:shd w:val="clear" w:color="auto" w:fill="000000"/>
            <w:vAlign w:val="center"/>
          </w:tcPr>
          <w:p w14:paraId="1C632B9F" w14:textId="41E424D6" w:rsidR="00C204D5" w:rsidRPr="001344BD" w:rsidRDefault="00C204D5" w:rsidP="00605931">
            <w:pPr>
              <w:pStyle w:val="Contenudetableau"/>
              <w:jc w:val="center"/>
              <w:rPr>
                <w:kern w:val="20"/>
                <w:sz w:val="18"/>
                <w:szCs w:val="20"/>
              </w:rPr>
            </w:pPr>
            <w:r w:rsidRPr="001344BD">
              <w:rPr>
                <w:rFonts w:ascii="Calibri" w:hAnsi="Calibri" w:cs="Calibri"/>
                <w:b/>
                <w:bCs/>
                <w:kern w:val="20"/>
                <w:sz w:val="18"/>
                <w:szCs w:val="20"/>
              </w:rPr>
              <w:t>Année</w:t>
            </w:r>
          </w:p>
        </w:tc>
        <w:tc>
          <w:tcPr>
            <w:tcW w:w="4536" w:type="dxa"/>
            <w:tcBorders>
              <w:top w:val="single" w:sz="1" w:space="0" w:color="000000"/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F2F2F2"/>
            <w:vAlign w:val="center"/>
          </w:tcPr>
          <w:p w14:paraId="238D40B0" w14:textId="569AF8D1" w:rsidR="00C204D5" w:rsidRPr="007A2170" w:rsidRDefault="00C204D5" w:rsidP="00605931">
            <w:pPr>
              <w:pStyle w:val="Corpsdetexte"/>
              <w:spacing w:after="0"/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 xml:space="preserve">Type de projet </w:t>
            </w:r>
          </w:p>
        </w:tc>
        <w:tc>
          <w:tcPr>
            <w:tcW w:w="2835" w:type="dxa"/>
            <w:tcBorders>
              <w:top w:val="single" w:sz="1" w:space="0" w:color="000000"/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F2F2F2"/>
            <w:vAlign w:val="center"/>
          </w:tcPr>
          <w:p w14:paraId="7CF7762D" w14:textId="77777777" w:rsidR="00C204D5" w:rsidRDefault="00C204D5" w:rsidP="00605931">
            <w:pPr>
              <w:pStyle w:val="Corpsdetexte"/>
              <w:spacing w:after="0"/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i/>
                <w:iCs/>
                <w:sz w:val="20"/>
                <w:szCs w:val="20"/>
                <w:u w:val="single"/>
              </w:rPr>
              <w:t>Equipe Maîtrise d’œuvre :</w:t>
            </w:r>
          </w:p>
        </w:tc>
        <w:tc>
          <w:tcPr>
            <w:tcW w:w="2552" w:type="dxa"/>
            <w:tcBorders>
              <w:top w:val="single" w:sz="1" w:space="0" w:color="000000"/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F2F2F2"/>
            <w:vAlign w:val="center"/>
          </w:tcPr>
          <w:p w14:paraId="3C7D9F2C" w14:textId="77777777" w:rsidR="00C204D5" w:rsidRPr="00A552B8" w:rsidRDefault="00C204D5" w:rsidP="00605931">
            <w:pPr>
              <w:pStyle w:val="Corpsdetexte"/>
              <w:spacing w:after="0"/>
              <w:jc w:val="center"/>
              <w:rPr>
                <w:sz w:val="18"/>
                <w:szCs w:val="18"/>
              </w:rPr>
            </w:pPr>
            <w:r>
              <w:rPr>
                <w:rFonts w:ascii="Calibri" w:hAnsi="Calibri" w:cs="Calibri"/>
                <w:i/>
                <w:iCs/>
                <w:sz w:val="20"/>
                <w:szCs w:val="20"/>
                <w:u w:val="single"/>
              </w:rPr>
              <w:t>Maîtrise d’ouvrage :</w:t>
            </w:r>
          </w:p>
        </w:tc>
      </w:tr>
      <w:tr w:rsidR="00C204D5" w14:paraId="5FF8F5DE" w14:textId="77777777" w:rsidTr="00F1090A">
        <w:trPr>
          <w:trHeight w:val="257"/>
        </w:trPr>
        <w:tc>
          <w:tcPr>
            <w:tcW w:w="709" w:type="dxa"/>
            <w:vMerge/>
            <w:tcBorders>
              <w:left w:val="single" w:sz="1" w:space="0" w:color="000000"/>
              <w:bottom w:val="single" w:sz="4" w:space="0" w:color="auto"/>
            </w:tcBorders>
            <w:shd w:val="clear" w:color="auto" w:fill="000000"/>
            <w:vAlign w:val="center"/>
          </w:tcPr>
          <w:p w14:paraId="32E1CA7F" w14:textId="77777777" w:rsidR="00C204D5" w:rsidRDefault="00C204D5" w:rsidP="00605931">
            <w:pPr>
              <w:pStyle w:val="Contenudetableau"/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536" w:type="dxa"/>
            <w:tcBorders>
              <w:top w:val="single" w:sz="1" w:space="0" w:color="000000"/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F2F2F2"/>
            <w:vAlign w:val="center"/>
          </w:tcPr>
          <w:p w14:paraId="0B93EB23" w14:textId="5D267D8C" w:rsidR="00C204D5" w:rsidRPr="00D37FC7" w:rsidRDefault="00D37FC7" w:rsidP="00605931">
            <w:pPr>
              <w:pStyle w:val="Corpsdetexte"/>
              <w:spacing w:after="0"/>
              <w:jc w:val="center"/>
              <w:rPr>
                <w:rFonts w:ascii="Calibri" w:hAnsi="Calibri" w:cs="Calibri"/>
                <w:i/>
                <w:iCs/>
              </w:rPr>
            </w:pPr>
            <w:r>
              <w:rPr>
                <w:rFonts w:ascii="Calibri" w:hAnsi="Calibri" w:cs="Calibri"/>
                <w:i/>
                <w:iCs/>
              </w:rPr>
              <w:t>Mission</w:t>
            </w:r>
          </w:p>
        </w:tc>
        <w:tc>
          <w:tcPr>
            <w:tcW w:w="2835" w:type="dxa"/>
            <w:tcBorders>
              <w:top w:val="single" w:sz="1" w:space="0" w:color="000000"/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F2F2F2"/>
            <w:vAlign w:val="center"/>
          </w:tcPr>
          <w:p w14:paraId="392DAD3C" w14:textId="42FDB796" w:rsidR="00C204D5" w:rsidRPr="005D461B" w:rsidRDefault="00C204D5" w:rsidP="002C3F7E">
            <w:pPr>
              <w:pStyle w:val="Corpsdetexte"/>
              <w:spacing w:after="0"/>
              <w:rPr>
                <w:rFonts w:ascii="Calibri" w:hAnsi="Calibri" w:cs="Calibri"/>
                <w:sz w:val="18"/>
                <w:szCs w:val="18"/>
              </w:rPr>
            </w:pPr>
            <w:proofErr w:type="spellStart"/>
            <w:r w:rsidRPr="008E4C00">
              <w:rPr>
                <w:rFonts w:ascii="Calibri" w:hAnsi="Calibri" w:cs="Calibri"/>
                <w:i/>
                <w:iCs/>
                <w:sz w:val="20"/>
                <w:szCs w:val="20"/>
              </w:rPr>
              <w:t>Ph.Monestier</w:t>
            </w:r>
            <w:proofErr w:type="spellEnd"/>
            <w:r w:rsidRPr="008E4C00">
              <w:rPr>
                <w:rFonts w:ascii="Calibri" w:hAnsi="Calibri" w:cs="Calibri"/>
                <w:i/>
                <w:iCs/>
                <w:sz w:val="20"/>
                <w:szCs w:val="20"/>
              </w:rPr>
              <w:t> :</w:t>
            </w:r>
            <w:r>
              <w:rPr>
                <w:rFonts w:ascii="Calibri" w:hAnsi="Calibri" w:cs="Calibri"/>
                <w:i/>
                <w:iCs/>
                <w:sz w:val="22"/>
                <w:szCs w:val="22"/>
              </w:rPr>
              <w:t xml:space="preserve"> </w:t>
            </w:r>
            <w:r w:rsidRPr="00A63F35">
              <w:rPr>
                <w:rFonts w:ascii="Calibri" w:hAnsi="Calibri" w:cs="Calibri"/>
                <w:i/>
                <w:iCs/>
                <w:sz w:val="16"/>
                <w:szCs w:val="16"/>
              </w:rPr>
              <w:t>programmiste</w:t>
            </w:r>
            <w:r>
              <w:rPr>
                <w:rFonts w:ascii="Calibri" w:hAnsi="Calibri" w:cs="Calibri"/>
                <w:sz w:val="18"/>
                <w:szCs w:val="18"/>
              </w:rPr>
              <w:t xml:space="preserve"> </w:t>
            </w:r>
          </w:p>
        </w:tc>
        <w:tc>
          <w:tcPr>
            <w:tcW w:w="2552" w:type="dxa"/>
            <w:tcBorders>
              <w:top w:val="single" w:sz="1" w:space="0" w:color="000000"/>
              <w:left w:val="single" w:sz="1" w:space="0" w:color="000000"/>
              <w:bottom w:val="single" w:sz="4" w:space="0" w:color="auto"/>
              <w:right w:val="single" w:sz="1" w:space="0" w:color="000000"/>
            </w:tcBorders>
            <w:shd w:val="clear" w:color="auto" w:fill="F2F2F2"/>
            <w:vAlign w:val="center"/>
          </w:tcPr>
          <w:p w14:paraId="285BAC97" w14:textId="5661D79B" w:rsidR="00C204D5" w:rsidRDefault="00C204D5" w:rsidP="00605931">
            <w:pPr>
              <w:pStyle w:val="Corpsdetexte"/>
              <w:spacing w:after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aps/>
                <w:kern w:val="24"/>
              </w:rPr>
              <w:t>?</w:t>
            </w:r>
          </w:p>
        </w:tc>
      </w:tr>
    </w:tbl>
    <w:p w14:paraId="156565F9" w14:textId="04799B0C" w:rsidR="00F74167" w:rsidRDefault="00F74167" w:rsidP="00F1183F">
      <w:pPr>
        <w:tabs>
          <w:tab w:val="left" w:pos="7132"/>
        </w:tabs>
        <w:spacing w:after="0"/>
        <w:rPr>
          <w:noProof/>
        </w:rPr>
      </w:pPr>
    </w:p>
    <w:p w14:paraId="483DBE5A" w14:textId="5F3FAC6B" w:rsidR="00C204D5" w:rsidRPr="00C03CF0" w:rsidRDefault="00C204D5" w:rsidP="00DF45A6">
      <w:pPr>
        <w:tabs>
          <w:tab w:val="left" w:pos="7132"/>
        </w:tabs>
        <w:spacing w:after="0"/>
        <w:ind w:left="113"/>
        <w:rPr>
          <w:b/>
          <w:caps/>
          <w:noProof/>
          <w:sz w:val="24"/>
          <w:szCs w:val="24"/>
          <w:u w:val="single"/>
        </w:rPr>
      </w:pPr>
      <w:r w:rsidRPr="00C03CF0">
        <w:rPr>
          <w:b/>
          <w:caps/>
          <w:noProof/>
          <w:sz w:val="24"/>
          <w:szCs w:val="24"/>
          <w:u w:val="single"/>
        </w:rPr>
        <w:t>Projets d’architecture</w:t>
      </w:r>
    </w:p>
    <w:tbl>
      <w:tblPr>
        <w:tblW w:w="1063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709"/>
        <w:gridCol w:w="4540"/>
        <w:gridCol w:w="2835"/>
        <w:gridCol w:w="2548"/>
      </w:tblGrid>
      <w:tr w:rsidR="00C204D5" w:rsidRPr="00A552B8" w14:paraId="7951495A" w14:textId="77777777" w:rsidTr="00F1090A">
        <w:trPr>
          <w:trHeight w:val="97"/>
        </w:trPr>
        <w:tc>
          <w:tcPr>
            <w:tcW w:w="709" w:type="dxa"/>
            <w:vMerge w:val="restart"/>
            <w:shd w:val="clear" w:color="auto" w:fill="BF8F00"/>
            <w:vAlign w:val="center"/>
          </w:tcPr>
          <w:p w14:paraId="29AE3531" w14:textId="4C07EEDD" w:rsidR="00C204D5" w:rsidRPr="001344BD" w:rsidRDefault="00C204D5" w:rsidP="00605931">
            <w:pPr>
              <w:pStyle w:val="Contenudetableau"/>
              <w:jc w:val="center"/>
              <w:rPr>
                <w:color w:val="FFFFFF"/>
                <w:sz w:val="18"/>
                <w:szCs w:val="18"/>
              </w:rPr>
            </w:pPr>
            <w:r w:rsidRPr="001344BD">
              <w:rPr>
                <w:rFonts w:ascii="Calibri" w:hAnsi="Calibri" w:cs="Calibri"/>
                <w:b/>
                <w:bCs/>
                <w:color w:val="FFFFFF" w:themeColor="background1"/>
                <w:sz w:val="18"/>
                <w:szCs w:val="18"/>
              </w:rPr>
              <w:t>Année</w:t>
            </w:r>
          </w:p>
        </w:tc>
        <w:tc>
          <w:tcPr>
            <w:tcW w:w="4540" w:type="dxa"/>
            <w:shd w:val="clear" w:color="auto" w:fill="F2F2F2"/>
            <w:vAlign w:val="center"/>
          </w:tcPr>
          <w:p w14:paraId="2ED9720B" w14:textId="7571029B" w:rsidR="00C204D5" w:rsidRDefault="00C204D5" w:rsidP="00605931">
            <w:pPr>
              <w:pStyle w:val="Corpsdetexte"/>
              <w:spacing w:after="0"/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 xml:space="preserve">Type de projet </w:t>
            </w:r>
          </w:p>
        </w:tc>
        <w:tc>
          <w:tcPr>
            <w:tcW w:w="2835" w:type="dxa"/>
            <w:shd w:val="clear" w:color="auto" w:fill="F2F2F2"/>
            <w:vAlign w:val="center"/>
          </w:tcPr>
          <w:p w14:paraId="5E30D000" w14:textId="42D368A7" w:rsidR="00C204D5" w:rsidRPr="00C204D5" w:rsidRDefault="00C204D5" w:rsidP="00605931">
            <w:pPr>
              <w:pStyle w:val="Corpsdetexte"/>
              <w:spacing w:after="0"/>
              <w:jc w:val="center"/>
              <w:rPr>
                <w:rFonts w:ascii="Calibri" w:hAnsi="Calibri" w:cs="Calibri"/>
                <w:b/>
                <w:bCs/>
                <w:highlight w:val="yellow"/>
              </w:rPr>
            </w:pPr>
            <w:r>
              <w:rPr>
                <w:rFonts w:ascii="Calibri" w:hAnsi="Calibri" w:cs="Calibri"/>
                <w:i/>
                <w:iCs/>
                <w:sz w:val="20"/>
                <w:szCs w:val="20"/>
                <w:u w:val="single"/>
              </w:rPr>
              <w:t>Equipe Maîtrise d’œuvre :</w:t>
            </w:r>
          </w:p>
        </w:tc>
        <w:tc>
          <w:tcPr>
            <w:tcW w:w="2548" w:type="dxa"/>
            <w:shd w:val="clear" w:color="auto" w:fill="F2F2F2"/>
            <w:vAlign w:val="center"/>
          </w:tcPr>
          <w:p w14:paraId="3660459F" w14:textId="7CD4E1D6" w:rsidR="00C204D5" w:rsidRPr="00C204D5" w:rsidRDefault="00C204D5" w:rsidP="00605931">
            <w:pPr>
              <w:pStyle w:val="Corpsdetexte"/>
              <w:spacing w:after="0"/>
              <w:jc w:val="center"/>
              <w:rPr>
                <w:rFonts w:ascii="Calibri" w:hAnsi="Calibri" w:cs="Calibri"/>
                <w:b/>
                <w:bCs/>
                <w:highlight w:val="yellow"/>
              </w:rPr>
            </w:pPr>
            <w:r>
              <w:rPr>
                <w:rFonts w:ascii="Calibri" w:hAnsi="Calibri" w:cs="Calibri"/>
                <w:i/>
                <w:iCs/>
                <w:sz w:val="20"/>
                <w:szCs w:val="20"/>
                <w:u w:val="single"/>
              </w:rPr>
              <w:t>Maîtrise d’ouvrage :</w:t>
            </w:r>
          </w:p>
        </w:tc>
      </w:tr>
      <w:tr w:rsidR="00C204D5" w:rsidRPr="00B10325" w14:paraId="71FA9EE0" w14:textId="77777777" w:rsidTr="00F1090A">
        <w:trPr>
          <w:trHeight w:val="259"/>
        </w:trPr>
        <w:tc>
          <w:tcPr>
            <w:tcW w:w="709" w:type="dxa"/>
            <w:vMerge/>
            <w:shd w:val="clear" w:color="auto" w:fill="BF8F00"/>
            <w:vAlign w:val="center"/>
          </w:tcPr>
          <w:p w14:paraId="3E78063E" w14:textId="77777777" w:rsidR="00C204D5" w:rsidRDefault="00C204D5" w:rsidP="00C204D5">
            <w:pPr>
              <w:pStyle w:val="Contenudetableau"/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540" w:type="dxa"/>
            <w:shd w:val="clear" w:color="auto" w:fill="F2F2F2"/>
            <w:vAlign w:val="center"/>
          </w:tcPr>
          <w:p w14:paraId="7555123D" w14:textId="7A81CCDE" w:rsidR="00C204D5" w:rsidRPr="00D37FC7" w:rsidRDefault="00D37FC7" w:rsidP="00C204D5">
            <w:pPr>
              <w:pStyle w:val="Corpsdetexte"/>
              <w:spacing w:after="0"/>
              <w:jc w:val="center"/>
              <w:rPr>
                <w:rFonts w:ascii="Calibri" w:hAnsi="Calibri" w:cs="Calibri"/>
                <w:i/>
                <w:iCs/>
                <w:sz w:val="18"/>
                <w:szCs w:val="18"/>
              </w:rPr>
            </w:pPr>
            <w:r>
              <w:rPr>
                <w:rFonts w:ascii="Calibri" w:hAnsi="Calibri" w:cs="Calibri"/>
                <w:i/>
                <w:iCs/>
              </w:rPr>
              <w:t>Mission</w:t>
            </w:r>
          </w:p>
        </w:tc>
        <w:tc>
          <w:tcPr>
            <w:tcW w:w="2835" w:type="dxa"/>
            <w:shd w:val="clear" w:color="auto" w:fill="F2F2F2"/>
            <w:vAlign w:val="center"/>
          </w:tcPr>
          <w:p w14:paraId="06DCB8AB" w14:textId="1A78D15B" w:rsidR="00C204D5" w:rsidRPr="002C3F7E" w:rsidRDefault="00C204D5" w:rsidP="00C204D5">
            <w:pPr>
              <w:pStyle w:val="Corpsdetexte"/>
              <w:spacing w:after="0"/>
              <w:rPr>
                <w:rFonts w:ascii="Calibri" w:hAnsi="Calibri" w:cs="Calibri"/>
                <w:sz w:val="18"/>
                <w:szCs w:val="18"/>
              </w:rPr>
            </w:pPr>
            <w:proofErr w:type="spellStart"/>
            <w:r w:rsidRPr="008E4C00">
              <w:rPr>
                <w:rFonts w:ascii="Calibri" w:hAnsi="Calibri" w:cs="Calibri"/>
                <w:i/>
                <w:iCs/>
                <w:sz w:val="20"/>
                <w:szCs w:val="20"/>
              </w:rPr>
              <w:t>Ph.Monestier</w:t>
            </w:r>
            <w:proofErr w:type="spellEnd"/>
            <w:r w:rsidRPr="008E4C00">
              <w:rPr>
                <w:rFonts w:ascii="Calibri" w:hAnsi="Calibri" w:cs="Calibri"/>
                <w:i/>
                <w:iCs/>
                <w:sz w:val="20"/>
                <w:szCs w:val="20"/>
              </w:rPr>
              <w:t> :</w:t>
            </w:r>
            <w:r>
              <w:rPr>
                <w:rFonts w:ascii="Calibri" w:hAnsi="Calibri" w:cs="Calibri"/>
                <w:i/>
                <w:iCs/>
                <w:sz w:val="22"/>
                <w:szCs w:val="22"/>
              </w:rPr>
              <w:t xml:space="preserve"> </w:t>
            </w:r>
            <w:r w:rsidR="00605931">
              <w:rPr>
                <w:rFonts w:ascii="Calibri" w:hAnsi="Calibri" w:cs="Calibri"/>
                <w:i/>
                <w:iCs/>
                <w:sz w:val="16"/>
                <w:szCs w:val="16"/>
              </w:rPr>
              <w:t>architecte</w:t>
            </w:r>
          </w:p>
        </w:tc>
        <w:tc>
          <w:tcPr>
            <w:tcW w:w="2548" w:type="dxa"/>
            <w:shd w:val="clear" w:color="auto" w:fill="F2F2F2"/>
            <w:vAlign w:val="center"/>
          </w:tcPr>
          <w:p w14:paraId="2653321D" w14:textId="0DE8C07D" w:rsidR="00C204D5" w:rsidRPr="00C204D5" w:rsidRDefault="00C204D5" w:rsidP="00C204D5">
            <w:pPr>
              <w:pStyle w:val="Corpsdetexte"/>
              <w:spacing w:after="0"/>
              <w:jc w:val="center"/>
              <w:rPr>
                <w:rFonts w:ascii="Calibri" w:hAnsi="Calibri" w:cs="Calibri"/>
                <w:i/>
                <w:iCs/>
                <w:sz w:val="18"/>
                <w:szCs w:val="18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aps/>
                <w:kern w:val="24"/>
              </w:rPr>
              <w:t>?</w:t>
            </w:r>
          </w:p>
        </w:tc>
      </w:tr>
    </w:tbl>
    <w:p w14:paraId="6DBDC508" w14:textId="77777777" w:rsidR="00D37FC7" w:rsidRDefault="00D37FC7" w:rsidP="00F74167">
      <w:pPr>
        <w:spacing w:after="0"/>
        <w:rPr>
          <w:rFonts w:ascii="Calibri" w:hAnsi="Calibri" w:cs="Calibri"/>
          <w:sz w:val="18"/>
          <w:szCs w:val="18"/>
        </w:rPr>
      </w:pPr>
    </w:p>
    <w:p w14:paraId="300D50EE" w14:textId="77777777" w:rsidR="004A0D44" w:rsidRPr="00DC17B3" w:rsidRDefault="004A0D44" w:rsidP="00F74167">
      <w:pPr>
        <w:spacing w:after="0"/>
        <w:rPr>
          <w:rFonts w:ascii="Calibri" w:hAnsi="Calibri" w:cs="Calibri"/>
          <w:sz w:val="18"/>
          <w:szCs w:val="18"/>
        </w:rPr>
      </w:pPr>
    </w:p>
    <w:p w14:paraId="46308F68" w14:textId="59393FE3" w:rsidR="00952A87" w:rsidRPr="00F1090A" w:rsidRDefault="00D06ED2" w:rsidP="00952A87">
      <w:pPr>
        <w:shd w:val="clear" w:color="auto" w:fill="323E4F" w:themeFill="text2" w:themeFillShade="BF"/>
        <w:tabs>
          <w:tab w:val="left" w:pos="7132"/>
        </w:tabs>
        <w:spacing w:after="0" w:line="240" w:lineRule="auto"/>
        <w:ind w:right="-170"/>
        <w:jc w:val="center"/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</w:pPr>
      <w:r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>Le dessin en 3D est un outil performant pour traduire une architecture dans son environnemen</w:t>
      </w:r>
      <w:r w:rsid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>t,</w:t>
      </w:r>
    </w:p>
    <w:p w14:paraId="1DC54E51" w14:textId="4FFA60AC" w:rsidR="00D06ED2" w:rsidRPr="00F1090A" w:rsidRDefault="00952A87" w:rsidP="00952A87">
      <w:pPr>
        <w:shd w:val="clear" w:color="auto" w:fill="323E4F" w:themeFill="text2" w:themeFillShade="BF"/>
        <w:tabs>
          <w:tab w:val="left" w:pos="7132"/>
        </w:tabs>
        <w:spacing w:after="0" w:line="240" w:lineRule="auto"/>
        <w:ind w:right="-170"/>
        <w:jc w:val="center"/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</w:pPr>
      <w:r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 xml:space="preserve"> il oblige une définition à l’échelle macro et à l’échelle nano.</w:t>
      </w:r>
    </w:p>
    <w:p w14:paraId="355A469A" w14:textId="1349580D" w:rsidR="00D06ED2" w:rsidRPr="00F1090A" w:rsidRDefault="00042C65" w:rsidP="001344BD">
      <w:pPr>
        <w:shd w:val="clear" w:color="auto" w:fill="323E4F" w:themeFill="text2" w:themeFillShade="BF"/>
        <w:tabs>
          <w:tab w:val="left" w:pos="7132"/>
        </w:tabs>
        <w:spacing w:after="0" w:line="240" w:lineRule="auto"/>
        <w:ind w:right="-170"/>
        <w:jc w:val="center"/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</w:pPr>
      <w:r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 xml:space="preserve">Ce </w:t>
      </w:r>
      <w:r w:rsidR="00F1090A"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 xml:space="preserve">langage </w:t>
      </w:r>
      <w:r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 xml:space="preserve">pédagogique est </w:t>
      </w:r>
      <w:r w:rsidR="003B0A17"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>facilitateur d</w:t>
      </w:r>
      <w:r w:rsidR="00F1090A"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>ans</w:t>
      </w:r>
      <w:r w:rsidR="003B0A17"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 xml:space="preserve"> la </w:t>
      </w:r>
      <w:r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 xml:space="preserve"> </w:t>
      </w:r>
      <w:r w:rsidR="003B0A17"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>communication avec</w:t>
      </w:r>
      <w:r w:rsidR="00D37FC7"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 xml:space="preserve"> </w:t>
      </w:r>
      <w:r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>la Maîtrise d’Ouvrage</w:t>
      </w:r>
      <w:r w:rsidR="003B0A17" w:rsidRPr="00F1090A">
        <w:rPr>
          <w:rFonts w:cstheme="minorHAnsi"/>
          <w:b/>
          <w:i/>
          <w:iCs/>
          <w:noProof/>
          <w:color w:val="FFFFFF" w:themeColor="background1"/>
          <w:sz w:val="20"/>
          <w:szCs w:val="20"/>
        </w:rPr>
        <w:t>.</w:t>
      </w:r>
    </w:p>
    <w:p w14:paraId="1D299BA0" w14:textId="77777777" w:rsidR="00042C65" w:rsidRPr="003B0A17" w:rsidRDefault="00042C65" w:rsidP="001344BD">
      <w:pPr>
        <w:shd w:val="clear" w:color="auto" w:fill="323E4F" w:themeFill="text2" w:themeFillShade="BF"/>
        <w:spacing w:after="0"/>
        <w:ind w:right="-170"/>
        <w:rPr>
          <w:rFonts w:cstheme="minorHAnsi"/>
          <w:i/>
          <w:iCs/>
          <w:color w:val="FFFFFF" w:themeColor="background1"/>
          <w:sz w:val="18"/>
          <w:szCs w:val="18"/>
        </w:rPr>
      </w:pPr>
    </w:p>
    <w:p w14:paraId="1F5A9BEE" w14:textId="215CBF03" w:rsidR="00042C65" w:rsidRPr="003B0A17" w:rsidRDefault="00042C65" w:rsidP="003B0A17">
      <w:pPr>
        <w:shd w:val="clear" w:color="auto" w:fill="323E4F" w:themeFill="text2" w:themeFillShade="BF"/>
        <w:spacing w:after="0"/>
        <w:ind w:right="-170"/>
        <w:jc w:val="center"/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</w:pPr>
      <w:r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>Les images présenté</w:t>
      </w:r>
      <w:r w:rsidR="00D37FC7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>e</w:t>
      </w:r>
      <w:r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>s sont issues de dossiers</w:t>
      </w:r>
      <w:r w:rsidR="00F708A1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 xml:space="preserve"> (préprogramme</w:t>
      </w:r>
      <w:r w:rsidR="00D37FC7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 xml:space="preserve"> </w:t>
      </w:r>
      <w:r w:rsidR="00F1183F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>,</w:t>
      </w:r>
      <w:r w:rsidR="00D37FC7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>PTD</w:t>
      </w:r>
      <w:r w:rsidR="00F1183F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 xml:space="preserve">, APD, DCE </w:t>
      </w:r>
      <w:r w:rsidR="00F708A1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>)</w:t>
      </w:r>
      <w:r w:rsidR="00D37FC7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>,</w:t>
      </w:r>
      <w:r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 xml:space="preserve"> dans lesquels </w:t>
      </w:r>
      <w:r w:rsidR="00F708A1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 xml:space="preserve">sont menées </w:t>
      </w:r>
      <w:r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>des enquêtes  approfondies</w:t>
      </w:r>
      <w:r w:rsidR="00636CA2" w:rsidRPr="003B0A17">
        <w:rPr>
          <w:rFonts w:cstheme="minorHAnsi"/>
          <w:b/>
          <w:bCs/>
          <w:i/>
          <w:iCs/>
          <w:color w:val="FFFFFF" w:themeColor="background1"/>
          <w:sz w:val="18"/>
          <w:szCs w:val="18"/>
        </w:rPr>
        <w:t>.</w:t>
      </w:r>
    </w:p>
    <w:p w14:paraId="5E94EAE3" w14:textId="1382C32E" w:rsidR="000C793D" w:rsidRPr="005326A5" w:rsidRDefault="000C793D" w:rsidP="005C0B1C">
      <w:pPr>
        <w:pStyle w:val="Titre1"/>
        <w:numPr>
          <w:ilvl w:val="0"/>
          <w:numId w:val="0"/>
        </w:numPr>
        <w:spacing w:before="0" w:after="0"/>
        <w:ind w:left="360" w:hanging="360"/>
        <w:rPr>
          <w:rFonts w:asciiTheme="minorHAnsi" w:hAnsiTheme="minorHAnsi" w:cstheme="minorHAnsi"/>
          <w:b w:val="0"/>
          <w:bCs w:val="0"/>
          <w:color w:val="auto"/>
          <w:sz w:val="20"/>
          <w:szCs w:val="20"/>
        </w:rPr>
      </w:pPr>
    </w:p>
    <w:tbl>
      <w:tblPr>
        <w:tblStyle w:val="Grilledutableau"/>
        <w:tblW w:w="10627" w:type="dxa"/>
        <w:tblLayout w:type="fixed"/>
        <w:tblLook w:val="04A0" w:firstRow="1" w:lastRow="0" w:firstColumn="1" w:lastColumn="0" w:noHBand="0" w:noVBand="1"/>
      </w:tblPr>
      <w:tblGrid>
        <w:gridCol w:w="5240"/>
        <w:gridCol w:w="5387"/>
      </w:tblGrid>
      <w:tr w:rsidR="00C66F35" w:rsidRPr="005326A5" w14:paraId="5806A003" w14:textId="77777777" w:rsidTr="001344BD">
        <w:tc>
          <w:tcPr>
            <w:tcW w:w="5240" w:type="dxa"/>
            <w:shd w:val="clear" w:color="auto" w:fill="323E4F" w:themeFill="text2" w:themeFillShade="BF"/>
            <w:vAlign w:val="center"/>
          </w:tcPr>
          <w:p w14:paraId="503FE6A5" w14:textId="6672B17A" w:rsidR="00C66F35" w:rsidRPr="00AE303E" w:rsidRDefault="00AE303E" w:rsidP="00D06ED2">
            <w:pPr>
              <w:jc w:val="center"/>
              <w:rPr>
                <w:rFonts w:cstheme="minorHAnsi"/>
                <w:i/>
                <w:iCs/>
                <w:smallCaps/>
              </w:rPr>
            </w:pPr>
            <w:r w:rsidRPr="00AE303E">
              <w:rPr>
                <w:rFonts w:cstheme="minorHAnsi"/>
                <w:i/>
                <w:iCs/>
                <w:smallCaps/>
                <w:color w:val="FFFFFF" w:themeColor="background1"/>
              </w:rPr>
              <w:t>Méthode classique d’analyse de projet</w:t>
            </w:r>
          </w:p>
        </w:tc>
        <w:tc>
          <w:tcPr>
            <w:tcW w:w="5387" w:type="dxa"/>
          </w:tcPr>
          <w:p w14:paraId="1F32B19C" w14:textId="77777777" w:rsidR="00D06ED2" w:rsidRPr="001C526F" w:rsidRDefault="00D06ED2" w:rsidP="00D06ED2">
            <w:pPr>
              <w:rPr>
                <w:rFonts w:cstheme="minorHAnsi"/>
                <w:b/>
                <w:bCs/>
                <w:caps/>
                <w:sz w:val="24"/>
                <w:szCs w:val="24"/>
              </w:rPr>
            </w:pPr>
            <w:r w:rsidRPr="001C526F">
              <w:rPr>
                <w:rFonts w:cstheme="minorHAnsi"/>
                <w:b/>
                <w:bCs/>
                <w:caps/>
                <w:sz w:val="24"/>
                <w:szCs w:val="24"/>
              </w:rPr>
              <w:t>Cadre de l’opération</w:t>
            </w:r>
          </w:p>
          <w:p w14:paraId="76D47467" w14:textId="408F8F7C" w:rsidR="00D06ED2" w:rsidRPr="005326A5" w:rsidRDefault="00D06ED2" w:rsidP="00D06ED2">
            <w:pPr>
              <w:pStyle w:val="Titre1"/>
              <w:numPr>
                <w:ilvl w:val="0"/>
                <w:numId w:val="5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0" w:name="_Toc69309519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Préambule de l’opération</w:t>
            </w:r>
            <w:bookmarkEnd w:id="0"/>
            <w:r w:rsidR="00F1183F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 :</w:t>
            </w:r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 xml:space="preserve"> </w:t>
            </w:r>
            <w:r w:rsidR="00F1183F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« </w:t>
            </w:r>
            <w:r w:rsidRPr="00F1183F">
              <w:rPr>
                <w:rFonts w:asciiTheme="minorHAnsi" w:hAnsiTheme="minorHAnsi" w:cstheme="minorHAnsi"/>
                <w:b w:val="0"/>
                <w:bCs w:val="0"/>
                <w:i/>
                <w:iCs/>
                <w:color w:val="auto"/>
                <w:sz w:val="20"/>
                <w:szCs w:val="20"/>
              </w:rPr>
              <w:t>un brin d’histoire</w:t>
            </w:r>
            <w:bookmarkStart w:id="1" w:name="_Toc69309521"/>
            <w:r w:rsidR="00F1183F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 »</w:t>
            </w:r>
          </w:p>
          <w:p w14:paraId="3E80388F" w14:textId="4F827F3D" w:rsidR="00C66F35" w:rsidRPr="00D06ED2" w:rsidRDefault="00D06ED2" w:rsidP="00D06ED2">
            <w:pPr>
              <w:pStyle w:val="Paragraphedeliste"/>
              <w:numPr>
                <w:ilvl w:val="0"/>
                <w:numId w:val="5"/>
              </w:numPr>
              <w:rPr>
                <w:rFonts w:cstheme="minorHAnsi"/>
                <w:sz w:val="20"/>
                <w:szCs w:val="20"/>
              </w:rPr>
            </w:pPr>
            <w:r w:rsidRPr="00D06ED2">
              <w:rPr>
                <w:rFonts w:cstheme="minorHAnsi"/>
                <w:sz w:val="20"/>
                <w:szCs w:val="20"/>
              </w:rPr>
              <w:t>Présentation de l’opération</w:t>
            </w:r>
            <w:bookmarkEnd w:id="1"/>
          </w:p>
        </w:tc>
      </w:tr>
      <w:tr w:rsidR="000C793D" w:rsidRPr="005326A5" w14:paraId="54B0C046" w14:textId="77777777" w:rsidTr="001344BD">
        <w:tc>
          <w:tcPr>
            <w:tcW w:w="5240" w:type="dxa"/>
          </w:tcPr>
          <w:p w14:paraId="1203E9D3" w14:textId="77777777" w:rsidR="000C793D" w:rsidRPr="005326A5" w:rsidRDefault="000C793D" w:rsidP="00D952D6">
            <w:pPr>
              <w:rPr>
                <w:rFonts w:cstheme="minorHAnsi"/>
                <w:sz w:val="20"/>
                <w:szCs w:val="20"/>
              </w:rPr>
            </w:pPr>
          </w:p>
          <w:p w14:paraId="3B2DF196" w14:textId="77777777" w:rsidR="000C793D" w:rsidRPr="005326A5" w:rsidRDefault="000C793D" w:rsidP="000C793D">
            <w:pPr>
              <w:pStyle w:val="Titre"/>
              <w:pBdr>
                <w:bottom w:val="single" w:sz="4" w:space="0" w:color="454551"/>
              </w:pBdr>
              <w:spacing w:after="0"/>
              <w:rPr>
                <w:rFonts w:asciiTheme="minorHAnsi" w:hAnsiTheme="minorHAnsi" w:cstheme="minorHAnsi"/>
                <w:b/>
                <w:bCs/>
                <w:color w:val="auto"/>
                <w:sz w:val="20"/>
                <w:szCs w:val="20"/>
              </w:rPr>
            </w:pPr>
            <w:r w:rsidRPr="005326A5">
              <w:rPr>
                <w:rFonts w:asciiTheme="minorHAnsi" w:hAnsiTheme="minorHAnsi" w:cstheme="minorHAnsi"/>
                <w:b/>
                <w:bCs/>
                <w:color w:val="auto"/>
                <w:sz w:val="20"/>
                <w:szCs w:val="20"/>
              </w:rPr>
              <w:t>Etude de site et environnement règlementaire</w:t>
            </w:r>
          </w:p>
          <w:p w14:paraId="6C99C83A" w14:textId="77777777" w:rsidR="000C793D" w:rsidRPr="005326A5" w:rsidRDefault="000C793D" w:rsidP="004F54C7">
            <w:pPr>
              <w:pStyle w:val="Titre1"/>
              <w:numPr>
                <w:ilvl w:val="0"/>
                <w:numId w:val="3"/>
              </w:numPr>
              <w:tabs>
                <w:tab w:val="num" w:pos="360"/>
              </w:tabs>
              <w:spacing w:before="0" w:after="0"/>
              <w:ind w:left="357" w:right="-57" w:hanging="357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bookmarkStart w:id="2" w:name="_Toc69309523"/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Le site</w:t>
            </w:r>
            <w:bookmarkEnd w:id="2"/>
          </w:p>
          <w:p w14:paraId="62A356E0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Généralités</w:t>
            </w:r>
          </w:p>
          <w:p w14:paraId="2F48A851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3" w:name="_Toc33028685"/>
            <w:bookmarkStart w:id="4" w:name="_Toc33525774"/>
            <w:bookmarkStart w:id="5" w:name="_Toc69309525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Situation</w:t>
            </w:r>
            <w:bookmarkEnd w:id="3"/>
            <w:bookmarkEnd w:id="4"/>
            <w:bookmarkEnd w:id="5"/>
          </w:p>
          <w:p w14:paraId="116DF635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6" w:name="_Toc69309526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Vue aérienne</w:t>
            </w:r>
            <w:bookmarkEnd w:id="6"/>
          </w:p>
          <w:p w14:paraId="428B0D5F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7" w:name="_Toc33028686"/>
            <w:bookmarkStart w:id="8" w:name="_Toc33525775"/>
            <w:bookmarkStart w:id="9" w:name="_Toc69309527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Données cadastrales</w:t>
            </w:r>
            <w:bookmarkEnd w:id="7"/>
            <w:bookmarkEnd w:id="8"/>
            <w:bookmarkEnd w:id="9"/>
          </w:p>
          <w:p w14:paraId="6B8CBF3D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10" w:name="_Toc33028691"/>
            <w:bookmarkStart w:id="11" w:name="_Toc33525776"/>
            <w:bookmarkStart w:id="12" w:name="_Toc69309528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Topographi</w:t>
            </w:r>
            <w:bookmarkEnd w:id="10"/>
            <w:bookmarkEnd w:id="11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e</w:t>
            </w:r>
            <w:bookmarkEnd w:id="12"/>
          </w:p>
          <w:p w14:paraId="11917D2D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13" w:name="_Toc69309529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 xml:space="preserve">Plan Local d’Urbanisme </w:t>
            </w:r>
            <w:bookmarkEnd w:id="13"/>
          </w:p>
          <w:p w14:paraId="157BDE20" w14:textId="77777777" w:rsidR="000C793D" w:rsidRPr="005326A5" w:rsidRDefault="000C793D" w:rsidP="00D952D6">
            <w:pPr>
              <w:pStyle w:val="Titre1"/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bookmarkStart w:id="14" w:name="_Toc69309530"/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Sol, eau et air</w:t>
            </w:r>
            <w:bookmarkEnd w:id="14"/>
          </w:p>
          <w:p w14:paraId="4C051CA2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15" w:name="_Toc33525778"/>
            <w:bookmarkStart w:id="16" w:name="_Toc69309531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Hydrogéologie</w:t>
            </w:r>
            <w:bookmarkEnd w:id="15"/>
            <w:bookmarkEnd w:id="16"/>
          </w:p>
          <w:p w14:paraId="7B2856BA" w14:textId="77777777" w:rsidR="000C793D" w:rsidRPr="005326A5" w:rsidRDefault="000C793D" w:rsidP="00D952D6">
            <w:pPr>
              <w:pStyle w:val="Titre2"/>
              <w:spacing w:before="0" w:after="0"/>
              <w:ind w:left="788" w:hanging="431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17" w:name="_Toc33525779"/>
            <w:bookmarkStart w:id="18" w:name="_Toc69309532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Risques industriels</w:t>
            </w:r>
            <w:bookmarkEnd w:id="17"/>
            <w:bookmarkEnd w:id="18"/>
          </w:p>
          <w:p w14:paraId="559422A4" w14:textId="77777777" w:rsidR="000C793D" w:rsidRPr="005326A5" w:rsidRDefault="000C793D" w:rsidP="00D952D6">
            <w:pPr>
              <w:pStyle w:val="Titre1"/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bookmarkStart w:id="19" w:name="_Toc33525780"/>
            <w:bookmarkStart w:id="20" w:name="_Toc69309533"/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Contexte climatique</w:t>
            </w:r>
            <w:bookmarkEnd w:id="19"/>
            <w:bookmarkEnd w:id="20"/>
          </w:p>
          <w:p w14:paraId="2F01DE32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21" w:name="_Toc33525781"/>
            <w:bookmarkStart w:id="22" w:name="_Toc69309534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Ensoleillement</w:t>
            </w:r>
            <w:bookmarkEnd w:id="21"/>
            <w:bookmarkEnd w:id="22"/>
          </w:p>
          <w:p w14:paraId="75C0D294" w14:textId="57393270" w:rsidR="000F326A" w:rsidRPr="000F326A" w:rsidRDefault="000C793D" w:rsidP="000F326A">
            <w:pPr>
              <w:pStyle w:val="Titre2"/>
              <w:spacing w:before="0" w:after="0"/>
              <w:ind w:left="788" w:hanging="431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23" w:name="_Toc33525782"/>
            <w:bookmarkStart w:id="24" w:name="_Toc69309535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Vent</w:t>
            </w:r>
            <w:bookmarkEnd w:id="23"/>
            <w:bookmarkEnd w:id="24"/>
            <w:r w:rsidR="000F326A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s</w:t>
            </w:r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 xml:space="preserve"> </w:t>
            </w:r>
          </w:p>
          <w:p w14:paraId="61E6DDA5" w14:textId="01C54E20" w:rsidR="000C793D" w:rsidRPr="005326A5" w:rsidRDefault="000C793D" w:rsidP="000F326A">
            <w:pPr>
              <w:pStyle w:val="Titre2"/>
              <w:numPr>
                <w:ilvl w:val="1"/>
                <w:numId w:val="15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25" w:name="_Toc33525783"/>
            <w:bookmarkStart w:id="26" w:name="_Toc69309536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Pluviométrie</w:t>
            </w:r>
            <w:bookmarkEnd w:id="25"/>
            <w:bookmarkEnd w:id="26"/>
          </w:p>
          <w:p w14:paraId="70D1F667" w14:textId="77777777" w:rsidR="000C793D" w:rsidRPr="005326A5" w:rsidRDefault="000C793D" w:rsidP="00D952D6">
            <w:pPr>
              <w:pStyle w:val="Titre1"/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bookmarkStart w:id="27" w:name="_Toc33525784"/>
            <w:bookmarkStart w:id="28" w:name="_Toc69309537"/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Risques naturels</w:t>
            </w:r>
            <w:bookmarkEnd w:id="27"/>
            <w:bookmarkEnd w:id="28"/>
          </w:p>
          <w:p w14:paraId="41E6CA19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29" w:name="_Toc33525785"/>
            <w:bookmarkStart w:id="30" w:name="_Toc69309538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Risque d’inondations</w:t>
            </w:r>
            <w:bookmarkEnd w:id="29"/>
            <w:bookmarkEnd w:id="30"/>
          </w:p>
          <w:p w14:paraId="4DE40483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31" w:name="_Toc33525786"/>
            <w:bookmarkStart w:id="32" w:name="_Toc69309539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Retrait gonflement des argiles</w:t>
            </w:r>
            <w:bookmarkEnd w:id="31"/>
            <w:bookmarkEnd w:id="32"/>
          </w:p>
          <w:p w14:paraId="3F8DF0DA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33" w:name="_Toc33525787"/>
            <w:bookmarkStart w:id="34" w:name="_Toc69309540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Feux de forêts</w:t>
            </w:r>
            <w:bookmarkEnd w:id="33"/>
            <w:bookmarkEnd w:id="34"/>
          </w:p>
          <w:p w14:paraId="435DBE2D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35" w:name="_Toc33525788"/>
            <w:bookmarkStart w:id="36" w:name="_Toc69309541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Autres risques</w:t>
            </w:r>
            <w:bookmarkEnd w:id="35"/>
            <w:bookmarkEnd w:id="36"/>
          </w:p>
          <w:p w14:paraId="7E559C29" w14:textId="77777777" w:rsidR="000C793D" w:rsidRPr="005326A5" w:rsidRDefault="000C793D" w:rsidP="00D952D6">
            <w:pPr>
              <w:pStyle w:val="Titre3"/>
              <w:spacing w:before="0" w:after="0"/>
              <w:ind w:left="1225" w:hanging="505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Risque radon</w:t>
            </w:r>
          </w:p>
          <w:p w14:paraId="3554CC9A" w14:textId="77777777" w:rsidR="000C793D" w:rsidRPr="005326A5" w:rsidRDefault="000C793D" w:rsidP="00D952D6">
            <w:pPr>
              <w:pStyle w:val="Titre3"/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Risque sismique</w:t>
            </w:r>
          </w:p>
          <w:p w14:paraId="113A0597" w14:textId="77777777" w:rsidR="000C793D" w:rsidRPr="005326A5" w:rsidRDefault="000C793D" w:rsidP="00D952D6">
            <w:pPr>
              <w:pStyle w:val="Titre3"/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Risque termites</w:t>
            </w:r>
          </w:p>
          <w:p w14:paraId="79F53CEE" w14:textId="55DFE1A9" w:rsidR="000C793D" w:rsidRPr="005326A5" w:rsidRDefault="000C793D" w:rsidP="00D952D6">
            <w:pPr>
              <w:pStyle w:val="Titre1"/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bookmarkStart w:id="37" w:name="_Toc69309542"/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L</w:t>
            </w:r>
            <w:r w:rsidR="000F326A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es</w:t>
            </w:r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 xml:space="preserve"> contraintes locales de voisinage</w:t>
            </w:r>
            <w:bookmarkEnd w:id="37"/>
          </w:p>
          <w:p w14:paraId="502F76D0" w14:textId="17160512" w:rsidR="000C793D" w:rsidRPr="005326A5" w:rsidRDefault="000F326A" w:rsidP="000F326A">
            <w:pPr>
              <w:pStyle w:val="Titre3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 xml:space="preserve">         5.1. </w:t>
            </w:r>
            <w:r w:rsidR="000C793D"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Environnement bâti</w:t>
            </w:r>
          </w:p>
          <w:p w14:paraId="47EDE93F" w14:textId="53455718" w:rsidR="000C793D" w:rsidRPr="000F326A" w:rsidRDefault="000F326A" w:rsidP="000F326A">
            <w:pPr>
              <w:pStyle w:val="Titre3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 xml:space="preserve">         5.2. </w:t>
            </w:r>
            <w:r w:rsidR="000C793D" w:rsidRPr="000F326A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Nuisances olfactives</w:t>
            </w:r>
          </w:p>
          <w:p w14:paraId="0D19EE01" w14:textId="24F8F4F4" w:rsidR="000C793D" w:rsidRPr="000F326A" w:rsidRDefault="000C793D" w:rsidP="004F54C7">
            <w:pPr>
              <w:pStyle w:val="Titre2"/>
              <w:numPr>
                <w:ilvl w:val="1"/>
                <w:numId w:val="17"/>
              </w:numPr>
              <w:spacing w:before="0" w:after="0"/>
              <w:ind w:left="828" w:hanging="431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r w:rsidRPr="000F326A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Nuisances sonores</w:t>
            </w:r>
          </w:p>
          <w:p w14:paraId="36CC6738" w14:textId="3CE6A400" w:rsidR="000C793D" w:rsidRPr="005326A5" w:rsidRDefault="000C793D" w:rsidP="0098797E">
            <w:pPr>
              <w:pStyle w:val="Titre4"/>
              <w:numPr>
                <w:ilvl w:val="2"/>
                <w:numId w:val="20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i/>
                <w:iCs/>
                <w:color w:val="auto"/>
                <w:sz w:val="20"/>
                <w:szCs w:val="20"/>
              </w:rPr>
            </w:pPr>
            <w:r w:rsidRPr="005326A5">
              <w:rPr>
                <w:rFonts w:asciiTheme="minorHAnsi" w:hAnsiTheme="minorHAnsi" w:cstheme="minorHAnsi"/>
                <w:b w:val="0"/>
                <w:bCs w:val="0"/>
                <w:i/>
                <w:iCs/>
                <w:color w:val="auto"/>
                <w:sz w:val="20"/>
                <w:szCs w:val="20"/>
                <w:u w:color="000000"/>
              </w:rPr>
              <w:t>Trafic aérien</w:t>
            </w:r>
          </w:p>
          <w:p w14:paraId="5AA0946D" w14:textId="1D57EAF8" w:rsidR="000C793D" w:rsidRPr="005326A5" w:rsidRDefault="0098797E" w:rsidP="0098797E">
            <w:pPr>
              <w:pStyle w:val="Titre4"/>
              <w:numPr>
                <w:ilvl w:val="0"/>
                <w:numId w:val="0"/>
              </w:numPr>
              <w:spacing w:before="0" w:after="0"/>
              <w:ind w:left="1728" w:hanging="648"/>
              <w:rPr>
                <w:rFonts w:asciiTheme="minorHAnsi" w:hAnsiTheme="minorHAnsi" w:cstheme="minorHAnsi"/>
                <w:b w:val="0"/>
                <w:bCs w:val="0"/>
                <w:i/>
                <w:iCs/>
                <w:color w:val="auto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bCs w:val="0"/>
                <w:i/>
                <w:iCs/>
                <w:color w:val="auto"/>
                <w:sz w:val="20"/>
                <w:szCs w:val="20"/>
                <w:u w:color="000000"/>
              </w:rPr>
              <w:t xml:space="preserve">5.3.2   </w:t>
            </w:r>
            <w:r w:rsidR="000C793D" w:rsidRPr="005326A5">
              <w:rPr>
                <w:rFonts w:asciiTheme="minorHAnsi" w:hAnsiTheme="minorHAnsi" w:cstheme="minorHAnsi"/>
                <w:b w:val="0"/>
                <w:bCs w:val="0"/>
                <w:i/>
                <w:iCs/>
                <w:color w:val="auto"/>
                <w:sz w:val="20"/>
                <w:szCs w:val="20"/>
                <w:u w:color="000000"/>
              </w:rPr>
              <w:t>Trafic routier</w:t>
            </w:r>
          </w:p>
          <w:p w14:paraId="5D6B0591" w14:textId="77777777" w:rsidR="000C793D" w:rsidRPr="005326A5" w:rsidRDefault="000C793D" w:rsidP="00D952D6">
            <w:pPr>
              <w:pStyle w:val="Titre1"/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bookmarkStart w:id="38" w:name="_Toc33525790"/>
            <w:bookmarkStart w:id="39" w:name="_Toc69309543"/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Mobilité</w:t>
            </w:r>
            <w:bookmarkEnd w:id="38"/>
            <w:bookmarkEnd w:id="39"/>
          </w:p>
          <w:p w14:paraId="6DC1820F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40" w:name="_Toc33525792"/>
            <w:bookmarkStart w:id="41" w:name="_Toc69309544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Transports</w:t>
            </w:r>
            <w:bookmarkEnd w:id="40"/>
            <w:bookmarkEnd w:id="41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 xml:space="preserve"> </w:t>
            </w:r>
          </w:p>
          <w:p w14:paraId="33A7795A" w14:textId="77777777" w:rsidR="000C793D" w:rsidRPr="005326A5" w:rsidRDefault="000C793D" w:rsidP="00D952D6">
            <w:pPr>
              <w:pStyle w:val="Titre2"/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42" w:name="_Toc69309545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Accès</w:t>
            </w:r>
            <w:bookmarkEnd w:id="42"/>
          </w:p>
          <w:p w14:paraId="3AE74DEF" w14:textId="77777777" w:rsidR="000C793D" w:rsidRPr="005326A5" w:rsidRDefault="000C793D" w:rsidP="00D952D6">
            <w:pPr>
              <w:pStyle w:val="Titre1"/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bookmarkStart w:id="43" w:name="_Toc33525793"/>
            <w:bookmarkStart w:id="44" w:name="_Toc69309546"/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Principaux réseaux du</w:t>
            </w:r>
            <w:r w:rsidRPr="005326A5">
              <w:rPr>
                <w:rFonts w:asciiTheme="minorHAnsi" w:hAnsiTheme="minorHAnsi" w:cstheme="minorHAnsi"/>
                <w:color w:val="auto"/>
                <w:spacing w:val="1"/>
                <w:sz w:val="20"/>
                <w:szCs w:val="20"/>
              </w:rPr>
              <w:t xml:space="preserve"> </w:t>
            </w:r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site</w:t>
            </w:r>
            <w:bookmarkEnd w:id="43"/>
            <w:bookmarkEnd w:id="44"/>
          </w:p>
          <w:p w14:paraId="29373CF1" w14:textId="557D5EC3" w:rsidR="00D37FC7" w:rsidRPr="00F1183F" w:rsidRDefault="000C793D" w:rsidP="00D37FC7">
            <w:pPr>
              <w:pStyle w:val="Titre1"/>
              <w:spacing w:before="0" w:after="0"/>
              <w:rPr>
                <w:rFonts w:asciiTheme="minorHAnsi" w:hAnsiTheme="minorHAnsi" w:cstheme="minorHAnsi"/>
                <w:color w:val="auto"/>
                <w:sz w:val="20"/>
                <w:szCs w:val="20"/>
              </w:rPr>
            </w:pPr>
            <w:bookmarkStart w:id="45" w:name="_Toc33525794"/>
            <w:bookmarkStart w:id="46" w:name="_Toc69309547"/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Ecosystème remarquable sur</w:t>
            </w:r>
            <w:r w:rsidRPr="005326A5">
              <w:rPr>
                <w:rFonts w:asciiTheme="minorHAnsi" w:hAnsiTheme="minorHAnsi" w:cstheme="minorHAnsi"/>
                <w:color w:val="auto"/>
                <w:spacing w:val="1"/>
                <w:sz w:val="20"/>
                <w:szCs w:val="20"/>
              </w:rPr>
              <w:t xml:space="preserve"> </w:t>
            </w:r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sit</w:t>
            </w:r>
            <w:bookmarkEnd w:id="45"/>
            <w:bookmarkEnd w:id="46"/>
            <w:r w:rsidRPr="005326A5">
              <w:rPr>
                <w:rFonts w:asciiTheme="minorHAnsi" w:hAnsiTheme="minorHAnsi" w:cstheme="minorHAnsi"/>
                <w:color w:val="auto"/>
                <w:sz w:val="20"/>
                <w:szCs w:val="20"/>
              </w:rPr>
              <w:t>e</w:t>
            </w:r>
          </w:p>
        </w:tc>
        <w:tc>
          <w:tcPr>
            <w:tcW w:w="5387" w:type="dxa"/>
          </w:tcPr>
          <w:p w14:paraId="4729C3C4" w14:textId="77777777" w:rsidR="000C793D" w:rsidRPr="005326A5" w:rsidRDefault="000C793D" w:rsidP="00D952D6">
            <w:pPr>
              <w:rPr>
                <w:rFonts w:cstheme="minorHAnsi"/>
                <w:sz w:val="20"/>
                <w:szCs w:val="20"/>
              </w:rPr>
            </w:pPr>
            <w:bookmarkStart w:id="47" w:name="_Toc69309522"/>
          </w:p>
          <w:p w14:paraId="2848045B" w14:textId="77777777" w:rsidR="000C793D" w:rsidRPr="005326A5" w:rsidRDefault="000C793D" w:rsidP="004F54C7">
            <w:pPr>
              <w:pStyle w:val="Titre"/>
              <w:numPr>
                <w:ilvl w:val="0"/>
                <w:numId w:val="7"/>
              </w:numPr>
              <w:pBdr>
                <w:bottom w:val="single" w:sz="4" w:space="0" w:color="454551"/>
              </w:pBdr>
              <w:spacing w:after="0"/>
              <w:rPr>
                <w:rFonts w:asciiTheme="minorHAnsi" w:hAnsiTheme="minorHAnsi" w:cstheme="minorHAnsi"/>
                <w:b/>
                <w:bCs/>
                <w:color w:val="auto"/>
                <w:sz w:val="20"/>
                <w:szCs w:val="20"/>
              </w:rPr>
            </w:pPr>
            <w:bookmarkStart w:id="48" w:name="_Toc69309550"/>
            <w:r w:rsidRPr="005326A5">
              <w:rPr>
                <w:rFonts w:asciiTheme="minorHAnsi" w:hAnsiTheme="minorHAnsi" w:cstheme="minorHAnsi"/>
                <w:b/>
                <w:bCs/>
                <w:color w:val="auto"/>
                <w:sz w:val="20"/>
                <w:szCs w:val="20"/>
              </w:rPr>
              <w:t>Etat des lieux</w:t>
            </w:r>
            <w:bookmarkEnd w:id="48"/>
          </w:p>
          <w:p w14:paraId="6DDBDBD7" w14:textId="77777777" w:rsidR="000C793D" w:rsidRPr="005326A5" w:rsidRDefault="000C793D" w:rsidP="004F54C7">
            <w:pPr>
              <w:pStyle w:val="Titre2"/>
              <w:numPr>
                <w:ilvl w:val="1"/>
                <w:numId w:val="7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49" w:name="_Toc33631353"/>
            <w:bookmarkStart w:id="50" w:name="_Toc69309551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Site d’implantation du projet</w:t>
            </w:r>
            <w:bookmarkEnd w:id="49"/>
            <w:bookmarkEnd w:id="50"/>
          </w:p>
          <w:p w14:paraId="268DBD92" w14:textId="77777777" w:rsidR="000C793D" w:rsidRPr="005326A5" w:rsidRDefault="000C793D" w:rsidP="004F54C7">
            <w:pPr>
              <w:pStyle w:val="Titre1"/>
              <w:numPr>
                <w:ilvl w:val="0"/>
                <w:numId w:val="7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51" w:name="_Toc33525765"/>
            <w:bookmarkStart w:id="52" w:name="_Toc69309552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Reportage photos</w:t>
            </w:r>
            <w:bookmarkEnd w:id="51"/>
            <w:bookmarkEnd w:id="52"/>
          </w:p>
          <w:p w14:paraId="26AE4443" w14:textId="77777777" w:rsidR="000C793D" w:rsidRPr="001C526F" w:rsidRDefault="000C793D" w:rsidP="004F54C7">
            <w:pPr>
              <w:pStyle w:val="Titre2"/>
              <w:numPr>
                <w:ilvl w:val="1"/>
                <w:numId w:val="7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53" w:name="_Toc33525767"/>
            <w:bookmarkStart w:id="54" w:name="_Toc35956994"/>
            <w:bookmarkStart w:id="55" w:name="_Toc69309553"/>
            <w:r w:rsidRPr="001C526F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Bilan technique</w:t>
            </w:r>
            <w:bookmarkEnd w:id="53"/>
            <w:bookmarkEnd w:id="54"/>
            <w:bookmarkEnd w:id="55"/>
          </w:p>
          <w:p w14:paraId="067D76FD" w14:textId="77777777" w:rsidR="000C793D" w:rsidRPr="005326A5" w:rsidRDefault="000C793D" w:rsidP="004F54C7">
            <w:pPr>
              <w:pStyle w:val="Titre2"/>
              <w:numPr>
                <w:ilvl w:val="1"/>
                <w:numId w:val="7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56" w:name="_Toc33525768"/>
            <w:bookmarkStart w:id="57" w:name="_Toc35956995"/>
            <w:bookmarkStart w:id="58" w:name="_Toc69309554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Sécurité incendie</w:t>
            </w:r>
            <w:bookmarkEnd w:id="56"/>
            <w:bookmarkEnd w:id="57"/>
            <w:bookmarkEnd w:id="58"/>
          </w:p>
          <w:p w14:paraId="164A87AD" w14:textId="77777777" w:rsidR="000C793D" w:rsidRPr="005326A5" w:rsidRDefault="000C793D" w:rsidP="004F54C7">
            <w:pPr>
              <w:pStyle w:val="Titre2"/>
              <w:numPr>
                <w:ilvl w:val="1"/>
                <w:numId w:val="7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59" w:name="_Toc33525769"/>
            <w:bookmarkStart w:id="60" w:name="_Toc35956996"/>
            <w:bookmarkStart w:id="61" w:name="_Toc69309555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Accessibilité des personnes</w:t>
            </w:r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pacing w:val="-3"/>
                <w:sz w:val="20"/>
                <w:szCs w:val="20"/>
              </w:rPr>
              <w:t xml:space="preserve"> </w:t>
            </w:r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handicapées</w:t>
            </w:r>
            <w:bookmarkEnd w:id="59"/>
            <w:bookmarkEnd w:id="60"/>
            <w:bookmarkEnd w:id="61"/>
          </w:p>
          <w:p w14:paraId="4443C16D" w14:textId="77777777" w:rsidR="000C793D" w:rsidRPr="005326A5" w:rsidRDefault="000C793D" w:rsidP="004F54C7">
            <w:pPr>
              <w:pStyle w:val="Titre2"/>
              <w:numPr>
                <w:ilvl w:val="1"/>
                <w:numId w:val="7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62" w:name="_Toc33525770"/>
            <w:bookmarkStart w:id="63" w:name="_Toc35956997"/>
            <w:bookmarkStart w:id="64" w:name="_Toc69309556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Diagnostic</w:t>
            </w:r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pacing w:val="-2"/>
                <w:sz w:val="20"/>
                <w:szCs w:val="20"/>
              </w:rPr>
              <w:t xml:space="preserve"> </w:t>
            </w:r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amiante</w:t>
            </w:r>
            <w:bookmarkEnd w:id="62"/>
            <w:bookmarkEnd w:id="63"/>
            <w:bookmarkEnd w:id="64"/>
          </w:p>
          <w:p w14:paraId="76605AAC" w14:textId="77777777" w:rsidR="000C793D" w:rsidRPr="005326A5" w:rsidRDefault="000C793D" w:rsidP="004F54C7">
            <w:pPr>
              <w:pStyle w:val="Titre2"/>
              <w:numPr>
                <w:ilvl w:val="1"/>
                <w:numId w:val="7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65" w:name="_Toc35956998"/>
            <w:bookmarkStart w:id="66" w:name="_Toc69309557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Enveloppe</w:t>
            </w:r>
            <w:bookmarkEnd w:id="65"/>
            <w:bookmarkEnd w:id="66"/>
          </w:p>
          <w:p w14:paraId="69835DC9" w14:textId="77777777" w:rsidR="000C793D" w:rsidRPr="005326A5" w:rsidRDefault="000C793D" w:rsidP="004F54C7">
            <w:pPr>
              <w:pStyle w:val="Titre2"/>
              <w:numPr>
                <w:ilvl w:val="1"/>
                <w:numId w:val="7"/>
              </w:numPr>
              <w:spacing w:before="0" w:after="0"/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</w:pPr>
            <w:bookmarkStart w:id="67" w:name="_Toc35956999"/>
            <w:bookmarkStart w:id="68" w:name="_Toc69309558"/>
            <w:r w:rsidRPr="005326A5">
              <w:rPr>
                <w:rFonts w:asciiTheme="minorHAnsi" w:hAnsiTheme="minorHAnsi" w:cstheme="minorHAnsi"/>
                <w:b w:val="0"/>
                <w:bCs w:val="0"/>
                <w:color w:val="auto"/>
                <w:sz w:val="20"/>
                <w:szCs w:val="20"/>
              </w:rPr>
              <w:t>Systèmes</w:t>
            </w:r>
            <w:bookmarkEnd w:id="67"/>
            <w:bookmarkEnd w:id="68"/>
          </w:p>
          <w:p w14:paraId="6FB1D809" w14:textId="5CE1C3CD" w:rsidR="000C793D" w:rsidRDefault="000C793D" w:rsidP="00D952D6">
            <w:pPr>
              <w:rPr>
                <w:rFonts w:cstheme="minorHAnsi"/>
                <w:sz w:val="20"/>
                <w:szCs w:val="20"/>
              </w:rPr>
            </w:pPr>
          </w:p>
          <w:p w14:paraId="5C217FCA" w14:textId="77777777" w:rsidR="00D06ED2" w:rsidRPr="005326A5" w:rsidRDefault="00D06ED2" w:rsidP="00D952D6">
            <w:pPr>
              <w:rPr>
                <w:rFonts w:cstheme="minorHAnsi"/>
                <w:sz w:val="20"/>
                <w:szCs w:val="20"/>
              </w:rPr>
            </w:pPr>
          </w:p>
          <w:p w14:paraId="14B9C051" w14:textId="2E58206A" w:rsidR="000C793D" w:rsidRPr="005326A5" w:rsidRDefault="00000000" w:rsidP="004F54C7">
            <w:pPr>
              <w:pStyle w:val="Titre"/>
              <w:numPr>
                <w:ilvl w:val="0"/>
                <w:numId w:val="7"/>
              </w:numPr>
              <w:pBdr>
                <w:bottom w:val="single" w:sz="4" w:space="0" w:color="454551"/>
              </w:pBdr>
              <w:spacing w:after="0"/>
              <w:rPr>
                <w:rFonts w:asciiTheme="minorHAnsi" w:hAnsiTheme="minorHAnsi" w:cstheme="minorHAnsi"/>
                <w:b/>
                <w:bCs/>
                <w:color w:val="auto"/>
                <w:sz w:val="20"/>
                <w:szCs w:val="20"/>
              </w:rPr>
            </w:pPr>
            <w:hyperlink w:anchor="_Toc69309562" w:history="1">
              <w:r w:rsidR="000C793D" w:rsidRPr="005326A5">
                <w:rPr>
                  <w:rStyle w:val="Lienhypertexte"/>
                  <w:rFonts w:asciiTheme="minorHAnsi" w:eastAsia="Andale Sans UI" w:hAnsiTheme="minorHAnsi" w:cstheme="minorHAnsi"/>
                  <w:color w:val="auto"/>
                  <w:sz w:val="20"/>
                  <w:szCs w:val="20"/>
                </w:rPr>
                <w:t xml:space="preserve">. </w:t>
              </w:r>
              <w:r w:rsidR="000C793D" w:rsidRPr="008D6411">
                <w:rPr>
                  <w:rStyle w:val="Lienhypertexte"/>
                  <w:rFonts w:asciiTheme="minorHAnsi" w:eastAsia="Andale Sans UI" w:hAnsiTheme="minorHAnsi" w:cstheme="minorHAnsi"/>
                  <w:b/>
                  <w:bCs/>
                  <w:color w:val="auto"/>
                  <w:sz w:val="20"/>
                  <w:szCs w:val="20"/>
                </w:rPr>
                <w:t>Etude de faisabilité</w:t>
              </w:r>
            </w:hyperlink>
          </w:p>
          <w:p w14:paraId="35139E65" w14:textId="77777777" w:rsidR="000C793D" w:rsidRPr="005326A5" w:rsidRDefault="00000000" w:rsidP="004F54C7">
            <w:pPr>
              <w:pStyle w:val="Titre"/>
              <w:numPr>
                <w:ilvl w:val="0"/>
                <w:numId w:val="7"/>
              </w:numPr>
              <w:rPr>
                <w:rFonts w:asciiTheme="minorHAnsi" w:hAnsiTheme="minorHAnsi" w:cstheme="minorHAnsi"/>
                <w:caps w:val="0"/>
                <w:noProof/>
                <w:sz w:val="20"/>
                <w:szCs w:val="20"/>
              </w:rPr>
            </w:pPr>
            <w:hyperlink w:anchor="_Toc69309563" w:history="1">
              <w:r w:rsidR="000C793D" w:rsidRPr="005326A5">
                <w:rPr>
                  <w:rStyle w:val="Lienhypertexte"/>
                  <w:rFonts w:asciiTheme="minorHAnsi" w:eastAsia="Andale Sans UI" w:hAnsiTheme="minorHAnsi" w:cstheme="minorHAnsi"/>
                  <w:i/>
                  <w:iCs/>
                  <w:caps w:val="0"/>
                  <w:noProof/>
                  <w:color w:val="auto"/>
                  <w:sz w:val="20"/>
                  <w:szCs w:val="20"/>
                </w:rPr>
                <w:t xml:space="preserve"> Rappel des attentes de la Maîtrise d’Ouvrage</w:t>
              </w:r>
            </w:hyperlink>
          </w:p>
          <w:p w14:paraId="1077ECBD" w14:textId="77777777" w:rsidR="006007AB" w:rsidRPr="006007AB" w:rsidRDefault="006007AB" w:rsidP="004F54C7">
            <w:pPr>
              <w:pStyle w:val="Titre"/>
              <w:numPr>
                <w:ilvl w:val="0"/>
                <w:numId w:val="0"/>
              </w:numPr>
              <w:ind w:left="360"/>
              <w:rPr>
                <w:sz w:val="10"/>
                <w:szCs w:val="10"/>
              </w:rPr>
            </w:pPr>
          </w:p>
          <w:p w14:paraId="4CB060A8" w14:textId="13892C5F" w:rsidR="000C793D" w:rsidRPr="005326A5" w:rsidRDefault="00000000" w:rsidP="004F54C7">
            <w:pPr>
              <w:pStyle w:val="Titre"/>
              <w:numPr>
                <w:ilvl w:val="0"/>
                <w:numId w:val="0"/>
              </w:numPr>
              <w:ind w:left="360"/>
              <w:rPr>
                <w:rFonts w:asciiTheme="minorHAnsi" w:hAnsiTheme="minorHAnsi" w:cstheme="minorHAnsi"/>
                <w:caps w:val="0"/>
                <w:noProof/>
                <w:sz w:val="20"/>
                <w:szCs w:val="20"/>
              </w:rPr>
            </w:pPr>
            <w:hyperlink w:anchor="_Toc69309564" w:history="1">
              <w:r w:rsidR="000C793D" w:rsidRPr="005326A5">
                <w:rPr>
                  <w:rStyle w:val="Lienhypertexte"/>
                  <w:rFonts w:asciiTheme="minorHAnsi" w:eastAsia="Andale Sans UI" w:hAnsiTheme="minorHAnsi" w:cstheme="minorHAnsi"/>
                  <w:caps w:val="0"/>
                  <w:noProof/>
                  <w:color w:val="auto"/>
                  <w:sz w:val="20"/>
                  <w:szCs w:val="20"/>
                </w:rPr>
                <w:t>Proposition de principe général</w:t>
              </w:r>
            </w:hyperlink>
          </w:p>
          <w:p w14:paraId="2578F050" w14:textId="77777777" w:rsidR="000C793D" w:rsidRPr="004F54C7" w:rsidRDefault="00000000" w:rsidP="004F54C7">
            <w:pPr>
              <w:pStyle w:val="Titre"/>
              <w:numPr>
                <w:ilvl w:val="0"/>
                <w:numId w:val="7"/>
              </w:numPr>
              <w:pBdr>
                <w:bottom w:val="none" w:sz="0" w:space="0" w:color="auto"/>
              </w:pBdr>
              <w:ind w:left="714" w:hanging="357"/>
              <w:rPr>
                <w:rFonts w:asciiTheme="minorHAnsi" w:hAnsiTheme="minorHAnsi" w:cstheme="minorHAnsi"/>
                <w:caps w:val="0"/>
                <w:noProof/>
                <w:color w:val="000000" w:themeColor="text1"/>
                <w:sz w:val="20"/>
                <w:szCs w:val="20"/>
              </w:rPr>
            </w:pPr>
            <w:hyperlink w:anchor="_Toc69309565" w:history="1">
              <w:r w:rsidR="000C793D" w:rsidRPr="004F54C7">
                <w:rPr>
                  <w:rStyle w:val="Lienhypertexte"/>
                  <w:rFonts w:asciiTheme="minorHAnsi" w:eastAsia="Andale Sans UI" w:hAnsiTheme="minorHAnsi" w:cstheme="minorHAnsi"/>
                  <w:caps w:val="0"/>
                  <w:noProof/>
                  <w:color w:val="000000" w:themeColor="text1"/>
                  <w:sz w:val="20"/>
                  <w:szCs w:val="20"/>
                </w:rPr>
                <w:t xml:space="preserve"> Accès au site</w:t>
              </w:r>
            </w:hyperlink>
          </w:p>
          <w:p w14:paraId="6789B4CA" w14:textId="77777777" w:rsidR="004F54C7" w:rsidRPr="004F54C7" w:rsidRDefault="00000000" w:rsidP="004F54C7">
            <w:pPr>
              <w:pStyle w:val="Titre"/>
              <w:numPr>
                <w:ilvl w:val="0"/>
                <w:numId w:val="7"/>
              </w:numPr>
              <w:pBdr>
                <w:bottom w:val="none" w:sz="0" w:space="0" w:color="auto"/>
              </w:pBdr>
              <w:rPr>
                <w:rFonts w:asciiTheme="minorHAnsi" w:hAnsiTheme="minorHAnsi" w:cstheme="minorHAnsi"/>
                <w:caps w:val="0"/>
                <w:noProof/>
                <w:color w:val="000000" w:themeColor="text1"/>
                <w:sz w:val="20"/>
                <w:szCs w:val="20"/>
              </w:rPr>
            </w:pPr>
            <w:hyperlink w:anchor="_Toc69309571" w:history="1">
              <w:r w:rsidR="004F54C7" w:rsidRPr="004F54C7">
                <w:rPr>
                  <w:rStyle w:val="Lienhypertexte"/>
                  <w:rFonts w:asciiTheme="minorHAnsi" w:eastAsia="Andale Sans UI" w:hAnsiTheme="minorHAnsi" w:cstheme="minorHAnsi"/>
                  <w:caps w:val="0"/>
                  <w:noProof/>
                  <w:color w:val="000000" w:themeColor="text1"/>
                  <w:sz w:val="20"/>
                  <w:szCs w:val="20"/>
                </w:rPr>
                <w:t>Hpothèses de travail</w:t>
              </w:r>
            </w:hyperlink>
          </w:p>
          <w:p w14:paraId="63446F81" w14:textId="58A558C1" w:rsidR="000C793D" w:rsidRPr="004F54C7" w:rsidRDefault="00000000" w:rsidP="004F54C7">
            <w:pPr>
              <w:pStyle w:val="Titre"/>
              <w:numPr>
                <w:ilvl w:val="0"/>
                <w:numId w:val="7"/>
              </w:numPr>
              <w:pBdr>
                <w:bottom w:val="none" w:sz="0" w:space="0" w:color="auto"/>
              </w:pBdr>
              <w:rPr>
                <w:rFonts w:asciiTheme="minorHAnsi" w:hAnsiTheme="minorHAnsi" w:cstheme="minorHAnsi"/>
                <w:caps w:val="0"/>
                <w:noProof/>
                <w:color w:val="000000" w:themeColor="text1"/>
                <w:sz w:val="20"/>
                <w:szCs w:val="20"/>
              </w:rPr>
            </w:pPr>
            <w:hyperlink w:anchor="_Toc69309569" w:history="1">
              <w:r w:rsidR="000C793D" w:rsidRPr="004F54C7">
                <w:rPr>
                  <w:rStyle w:val="Lienhypertexte"/>
                  <w:rFonts w:asciiTheme="minorHAnsi" w:eastAsia="Andale Sans UI" w:hAnsiTheme="minorHAnsi" w:cstheme="minorHAnsi"/>
                  <w:caps w:val="0"/>
                  <w:noProof/>
                  <w:color w:val="000000" w:themeColor="text1"/>
                  <w:sz w:val="20"/>
                  <w:szCs w:val="20"/>
                </w:rPr>
                <w:t>Récapitulatif des surfaces</w:t>
              </w:r>
            </w:hyperlink>
          </w:p>
          <w:p w14:paraId="468AA478" w14:textId="1ABDF4E3" w:rsidR="004F54C7" w:rsidRPr="004F54C7" w:rsidRDefault="00000000" w:rsidP="004F54C7">
            <w:pPr>
              <w:pStyle w:val="Titre"/>
              <w:numPr>
                <w:ilvl w:val="0"/>
                <w:numId w:val="7"/>
              </w:numPr>
              <w:pBdr>
                <w:bottom w:val="none" w:sz="0" w:space="0" w:color="auto"/>
              </w:pBdr>
              <w:spacing w:after="0"/>
              <w:ind w:left="714" w:hanging="357"/>
              <w:rPr>
                <w:rFonts w:asciiTheme="minorHAnsi" w:eastAsia="Andale Sans UI" w:hAnsiTheme="minorHAnsi" w:cstheme="minorHAnsi"/>
                <w:caps w:val="0"/>
                <w:color w:val="000000" w:themeColor="text1"/>
                <w:sz w:val="20"/>
                <w:szCs w:val="20"/>
                <w:u w:val="single"/>
              </w:rPr>
            </w:pPr>
            <w:hyperlink w:anchor="_Toc69309570" w:history="1">
              <w:r w:rsidR="004F54C7" w:rsidRPr="004F54C7">
                <w:rPr>
                  <w:rStyle w:val="Lienhypertexte"/>
                  <w:rFonts w:asciiTheme="minorHAnsi" w:eastAsia="Andale Sans UI" w:hAnsiTheme="minorHAnsi" w:cstheme="minorHAnsi"/>
                  <w:caps w:val="0"/>
                  <w:color w:val="000000" w:themeColor="text1"/>
                  <w:sz w:val="20"/>
                  <w:szCs w:val="20"/>
                </w:rPr>
                <w:t>Scénarios de gestion des flux</w:t>
              </w:r>
            </w:hyperlink>
          </w:p>
          <w:p w14:paraId="1FDA54D3" w14:textId="6A50F084" w:rsidR="004F54C7" w:rsidRPr="00F1090A" w:rsidRDefault="00000000" w:rsidP="00F1090A">
            <w:pPr>
              <w:pStyle w:val="TM2"/>
              <w:rPr>
                <w:rStyle w:val="Lienhypertexte"/>
                <w:rFonts w:eastAsia="Times New Roman"/>
                <w:i/>
                <w:iCs/>
                <w:color w:val="auto"/>
                <w:u w:val="none"/>
              </w:rPr>
            </w:pPr>
            <w:hyperlink w:anchor="_Toc69309573" w:history="1">
              <w:r w:rsidR="000C793D" w:rsidRPr="00F1090A">
                <w:rPr>
                  <w:rStyle w:val="Lienhypertexte"/>
                  <w:color w:val="auto"/>
                </w:rPr>
                <w:t>Alimentation en eau</w:t>
              </w:r>
            </w:hyperlink>
          </w:p>
          <w:p w14:paraId="27B59EFE" w14:textId="202AAA77" w:rsidR="004F54C7" w:rsidRPr="004F54C7" w:rsidRDefault="00000000" w:rsidP="00F1090A">
            <w:pPr>
              <w:pStyle w:val="TM2"/>
            </w:pPr>
            <w:hyperlink w:anchor="_Toc69309574" w:history="1">
              <w:r w:rsidR="004F54C7" w:rsidRPr="004F54C7">
                <w:rPr>
                  <w:rStyle w:val="Lienhypertexte"/>
                  <w:i/>
                  <w:iCs/>
                  <w:color w:val="000000" w:themeColor="text1"/>
                </w:rPr>
                <w:t>Gestion des eaux usées</w:t>
              </w:r>
            </w:hyperlink>
          </w:p>
          <w:p w14:paraId="1AFDE3DB" w14:textId="0EEB1B17" w:rsidR="004F54C7" w:rsidRPr="004F54C7" w:rsidRDefault="00000000" w:rsidP="00F1090A">
            <w:pPr>
              <w:pStyle w:val="TM2"/>
            </w:pPr>
            <w:hyperlink w:anchor="_Toc69309575" w:history="1">
              <w:r w:rsidR="004F54C7" w:rsidRPr="004F54C7">
                <w:rPr>
                  <w:rStyle w:val="Lienhypertexte"/>
                  <w:i/>
                  <w:iCs/>
                  <w:color w:val="000000" w:themeColor="text1"/>
                </w:rPr>
                <w:t>Conclusion des scénarios d’autonomie</w:t>
              </w:r>
            </w:hyperlink>
          </w:p>
          <w:p w14:paraId="448F0418" w14:textId="77777777" w:rsidR="004F54C7" w:rsidRPr="005326A5" w:rsidRDefault="004F54C7" w:rsidP="004F54C7">
            <w:pPr>
              <w:rPr>
                <w:rFonts w:cstheme="minorHAnsi"/>
                <w:sz w:val="20"/>
                <w:szCs w:val="20"/>
              </w:rPr>
            </w:pPr>
          </w:p>
          <w:p w14:paraId="3D9CD91C" w14:textId="77777777" w:rsidR="004F54C7" w:rsidRPr="00042C65" w:rsidRDefault="004F54C7" w:rsidP="004F54C7">
            <w:pPr>
              <w:rPr>
                <w:rFonts w:cstheme="minorHAnsi"/>
                <w:sz w:val="16"/>
                <w:szCs w:val="16"/>
              </w:rPr>
            </w:pPr>
          </w:p>
          <w:p w14:paraId="340463E3" w14:textId="098D76D8" w:rsidR="00D06ED2" w:rsidRDefault="004F54C7" w:rsidP="004F54C7">
            <w:pPr>
              <w:jc w:val="center"/>
              <w:rPr>
                <w:rFonts w:cstheme="minorHAnsi"/>
                <w:b/>
                <w:bCs/>
                <w:i/>
                <w:iCs/>
                <w:color w:val="FFFFFF" w:themeColor="background1"/>
                <w:sz w:val="32"/>
                <w:szCs w:val="32"/>
                <w:u w:val="single"/>
                <w:shd w:val="clear" w:color="auto" w:fill="323E4F" w:themeFill="text2" w:themeFillShade="BF"/>
              </w:rPr>
            </w:pPr>
            <w:r w:rsidRPr="00D06ED2">
              <w:rPr>
                <w:rFonts w:cstheme="minorHAnsi"/>
                <w:b/>
                <w:bCs/>
                <w:i/>
                <w:iCs/>
                <w:color w:val="FFFFFF" w:themeColor="background1"/>
                <w:sz w:val="32"/>
                <w:szCs w:val="32"/>
                <w:u w:val="single"/>
                <w:shd w:val="clear" w:color="auto" w:fill="323E4F" w:themeFill="text2" w:themeFillShade="BF"/>
              </w:rPr>
              <w:t>Scénarios</w:t>
            </w:r>
          </w:p>
          <w:p w14:paraId="1315030E" w14:textId="77777777" w:rsidR="004F54C7" w:rsidRPr="005326A5" w:rsidRDefault="004F54C7" w:rsidP="004F54C7">
            <w:pPr>
              <w:jc w:val="center"/>
              <w:rPr>
                <w:rFonts w:cstheme="minorHAnsi"/>
                <w:sz w:val="20"/>
                <w:szCs w:val="20"/>
              </w:rPr>
            </w:pPr>
          </w:p>
          <w:p w14:paraId="07C59C3A" w14:textId="77777777" w:rsidR="008D6411" w:rsidRPr="008D6411" w:rsidRDefault="00000000" w:rsidP="004F54C7">
            <w:pPr>
              <w:pStyle w:val="Titre"/>
              <w:numPr>
                <w:ilvl w:val="0"/>
                <w:numId w:val="7"/>
              </w:numPr>
              <w:pBdr>
                <w:bottom w:val="single" w:sz="4" w:space="0" w:color="454551"/>
              </w:pBdr>
              <w:spacing w:after="0"/>
              <w:rPr>
                <w:rFonts w:asciiTheme="minorHAnsi" w:hAnsiTheme="minorHAnsi" w:cstheme="minorHAnsi"/>
                <w:b/>
                <w:bCs/>
                <w:color w:val="auto"/>
                <w:sz w:val="20"/>
                <w:szCs w:val="20"/>
              </w:rPr>
            </w:pPr>
            <w:hyperlink w:anchor="_Toc69309576" w:history="1">
              <w:r w:rsidR="000C793D" w:rsidRPr="008D6411">
                <w:rPr>
                  <w:rStyle w:val="Lienhypertexte"/>
                  <w:rFonts w:asciiTheme="minorHAnsi" w:eastAsia="Andale Sans UI" w:hAnsiTheme="minorHAnsi" w:cstheme="minorHAnsi"/>
                  <w:color w:val="auto"/>
                  <w:sz w:val="22"/>
                  <w:szCs w:val="22"/>
                </w:rPr>
                <w:t xml:space="preserve"> Estimation financière des scénarios</w:t>
              </w:r>
            </w:hyperlink>
          </w:p>
          <w:p w14:paraId="6AC4548E" w14:textId="77777777" w:rsidR="000C793D" w:rsidRPr="00B95A1B" w:rsidRDefault="00000000" w:rsidP="006007AB">
            <w:pPr>
              <w:pStyle w:val="Titre"/>
              <w:numPr>
                <w:ilvl w:val="0"/>
                <w:numId w:val="7"/>
              </w:numPr>
              <w:pBdr>
                <w:bottom w:val="none" w:sz="0" w:space="0" w:color="auto"/>
              </w:pBdr>
              <w:ind w:left="714" w:hanging="357"/>
              <w:rPr>
                <w:rFonts w:asciiTheme="minorHAnsi" w:hAnsiTheme="minorHAnsi" w:cstheme="minorHAnsi"/>
                <w:caps w:val="0"/>
                <w:noProof/>
                <w:sz w:val="22"/>
                <w:szCs w:val="22"/>
              </w:rPr>
            </w:pPr>
            <w:hyperlink w:anchor="_Toc69309577" w:history="1">
              <w:r w:rsidR="000C793D" w:rsidRPr="00B95A1B">
                <w:rPr>
                  <w:rStyle w:val="Lienhypertexte"/>
                  <w:rFonts w:asciiTheme="minorHAnsi" w:eastAsia="Andale Sans UI" w:hAnsiTheme="minorHAnsi" w:cstheme="minorHAnsi"/>
                  <w:caps w:val="0"/>
                  <w:noProof/>
                  <w:color w:val="auto"/>
                  <w:sz w:val="22"/>
                  <w:szCs w:val="22"/>
                </w:rPr>
                <w:t>Hypothèses</w:t>
              </w:r>
            </w:hyperlink>
          </w:p>
          <w:p w14:paraId="08ECBBC2" w14:textId="4B2F4485" w:rsidR="000C793D" w:rsidRDefault="00000000" w:rsidP="006007AB">
            <w:pPr>
              <w:pStyle w:val="Titre"/>
              <w:numPr>
                <w:ilvl w:val="0"/>
                <w:numId w:val="7"/>
              </w:numPr>
              <w:pBdr>
                <w:bottom w:val="none" w:sz="0" w:space="0" w:color="auto"/>
              </w:pBdr>
              <w:ind w:left="714" w:hanging="357"/>
              <w:rPr>
                <w:rStyle w:val="Lienhypertexte"/>
                <w:rFonts w:asciiTheme="minorHAnsi" w:eastAsia="Andale Sans UI" w:hAnsiTheme="minorHAnsi" w:cstheme="minorHAnsi"/>
                <w:caps w:val="0"/>
                <w:noProof/>
                <w:color w:val="auto"/>
                <w:sz w:val="22"/>
                <w:szCs w:val="22"/>
              </w:rPr>
            </w:pPr>
            <w:hyperlink w:anchor="_Toc69309578" w:history="1">
              <w:r w:rsidR="000C793D" w:rsidRPr="00B95A1B">
                <w:rPr>
                  <w:rStyle w:val="Lienhypertexte"/>
                  <w:rFonts w:asciiTheme="minorHAnsi" w:eastAsia="Andale Sans UI" w:hAnsiTheme="minorHAnsi" w:cstheme="minorHAnsi"/>
                  <w:caps w:val="0"/>
                  <w:noProof/>
                  <w:color w:val="auto"/>
                  <w:sz w:val="22"/>
                  <w:szCs w:val="22"/>
                </w:rPr>
                <w:t>Coûts des scénarios</w:t>
              </w:r>
            </w:hyperlink>
          </w:p>
          <w:p w14:paraId="6F6472F0" w14:textId="77777777" w:rsidR="006007AB" w:rsidRPr="006007AB" w:rsidRDefault="006007AB" w:rsidP="006007AB"/>
          <w:bookmarkEnd w:id="47"/>
          <w:p w14:paraId="76BD3BEC" w14:textId="17A95CD7" w:rsidR="000C793D" w:rsidRPr="007636CE" w:rsidRDefault="000C793D" w:rsidP="00D952D6">
            <w:pPr>
              <w:jc w:val="center"/>
              <w:rPr>
                <w:rFonts w:cstheme="minorHAnsi"/>
                <w:b/>
                <w:bCs/>
                <w:i/>
                <w:iCs/>
                <w:sz w:val="32"/>
                <w:szCs w:val="32"/>
                <w:u w:val="single"/>
              </w:rPr>
            </w:pPr>
            <w:r w:rsidRPr="00E45347">
              <w:rPr>
                <w:rFonts w:cstheme="minorHAnsi"/>
                <w:b/>
                <w:bCs/>
                <w:i/>
                <w:iCs/>
                <w:color w:val="FFFFFF" w:themeColor="background1"/>
                <w:sz w:val="32"/>
                <w:szCs w:val="32"/>
                <w:u w:val="single"/>
                <w:shd w:val="clear" w:color="auto" w:fill="323E4F" w:themeFill="text2" w:themeFillShade="BF"/>
              </w:rPr>
              <w:t xml:space="preserve"> </w:t>
            </w:r>
            <w:r w:rsidR="00E45347" w:rsidRPr="00E45347">
              <w:rPr>
                <w:rFonts w:cstheme="minorHAnsi"/>
                <w:b/>
                <w:bCs/>
                <w:i/>
                <w:iCs/>
                <w:color w:val="FFFFFF" w:themeColor="background1"/>
                <w:sz w:val="32"/>
                <w:szCs w:val="32"/>
                <w:u w:val="single"/>
                <w:shd w:val="clear" w:color="auto" w:fill="323E4F" w:themeFill="text2" w:themeFillShade="BF"/>
              </w:rPr>
              <w:t>Présentation</w:t>
            </w:r>
          </w:p>
        </w:tc>
      </w:tr>
    </w:tbl>
    <w:p w14:paraId="1BCD1ADE" w14:textId="77777777" w:rsidR="000C793D" w:rsidRPr="005326A5" w:rsidRDefault="000C793D" w:rsidP="000C793D">
      <w:pPr>
        <w:spacing w:after="0"/>
        <w:rPr>
          <w:rFonts w:cstheme="minorHAnsi"/>
          <w:sz w:val="20"/>
          <w:szCs w:val="20"/>
        </w:rPr>
      </w:pPr>
    </w:p>
    <w:p w14:paraId="0C95101C" w14:textId="77777777" w:rsidR="00F74167" w:rsidRPr="0085618C" w:rsidRDefault="00F74167" w:rsidP="00510AF3">
      <w:pPr>
        <w:tabs>
          <w:tab w:val="left" w:pos="7132"/>
        </w:tabs>
        <w:rPr>
          <w:noProof/>
          <w:sz w:val="4"/>
          <w:szCs w:val="4"/>
        </w:rPr>
      </w:pPr>
    </w:p>
    <w:p w14:paraId="76D59A24" w14:textId="1FE553FC" w:rsidR="0044705A" w:rsidRDefault="001344B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BD3BB05" wp14:editId="2E144900">
            <wp:extent cx="6919546" cy="9404791"/>
            <wp:effectExtent l="0" t="0" r="0" b="635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5862" cy="941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29908" w14:textId="6207D3A5" w:rsidR="002D7D56" w:rsidRDefault="001344B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14F5D3F" wp14:editId="5025BD01">
            <wp:extent cx="6849479" cy="9405764"/>
            <wp:effectExtent l="0" t="0" r="8890" b="508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3745" cy="9411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61A2B" w14:textId="77777777" w:rsidR="00C03CF0" w:rsidRPr="00B57CF2" w:rsidRDefault="00C03CF0" w:rsidP="00B57CF2">
      <w:pPr>
        <w:spacing w:after="0"/>
        <w:rPr>
          <w:noProof/>
          <w:sz w:val="10"/>
          <w:szCs w:val="10"/>
        </w:rPr>
      </w:pPr>
    </w:p>
    <w:p w14:paraId="2CCF5A04" w14:textId="195247B5" w:rsidR="00E66AD6" w:rsidRDefault="001344B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495A846" wp14:editId="1A49DD9C">
            <wp:extent cx="6831616" cy="9379927"/>
            <wp:effectExtent l="0" t="0" r="762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7409" cy="938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3ED1A" w14:textId="5DC828C5" w:rsidR="002D0B82" w:rsidRDefault="001344BD">
      <w:r>
        <w:rPr>
          <w:noProof/>
        </w:rPr>
        <w:lastRenderedPageBreak/>
        <w:drawing>
          <wp:inline distT="0" distB="0" distL="0" distR="0" wp14:anchorId="62D0F7AA" wp14:editId="4646C426">
            <wp:extent cx="6855668" cy="9483041"/>
            <wp:effectExtent l="0" t="0" r="2540" b="444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0340" cy="948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A26C9" w14:textId="09108E38" w:rsidR="002C0CEA" w:rsidRDefault="001344BD">
      <w:r>
        <w:rPr>
          <w:noProof/>
        </w:rPr>
        <w:lastRenderedPageBreak/>
        <w:drawing>
          <wp:inline distT="0" distB="0" distL="0" distR="0" wp14:anchorId="5B2CB623" wp14:editId="1096D871">
            <wp:extent cx="6880801" cy="952964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0522" cy="954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43D" w14:textId="7ADCA7C7" w:rsidR="00927F9B" w:rsidRDefault="001344BD">
      <w:r>
        <w:rPr>
          <w:noProof/>
        </w:rPr>
        <w:lastRenderedPageBreak/>
        <w:drawing>
          <wp:inline distT="0" distB="0" distL="0" distR="0" wp14:anchorId="7E1D673D" wp14:editId="5A313F28">
            <wp:extent cx="6869695" cy="9446651"/>
            <wp:effectExtent l="0" t="0" r="7620" b="254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082" cy="945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A0B66" w14:textId="0AA113CA" w:rsidR="009C0738" w:rsidRDefault="001344BD">
      <w:r>
        <w:rPr>
          <w:noProof/>
        </w:rPr>
        <w:lastRenderedPageBreak/>
        <w:drawing>
          <wp:inline distT="0" distB="0" distL="0" distR="0" wp14:anchorId="72BA484A" wp14:editId="556F03C2">
            <wp:extent cx="6845005" cy="9370842"/>
            <wp:effectExtent l="0" t="0" r="0" b="190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858" cy="937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0F4B0" w14:textId="7FC675E2" w:rsidR="001344BD" w:rsidRDefault="001344BD">
      <w:r>
        <w:rPr>
          <w:noProof/>
        </w:rPr>
        <w:lastRenderedPageBreak/>
        <w:drawing>
          <wp:inline distT="0" distB="0" distL="0" distR="0" wp14:anchorId="7BA56BAA" wp14:editId="6304A6A5">
            <wp:extent cx="6818796" cy="9362977"/>
            <wp:effectExtent l="0" t="0" r="127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2725" cy="936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19AFE" w14:textId="51755F88" w:rsidR="0044705A" w:rsidRDefault="001344BD">
      <w:r>
        <w:rPr>
          <w:noProof/>
        </w:rPr>
        <w:lastRenderedPageBreak/>
        <w:drawing>
          <wp:inline distT="0" distB="0" distL="0" distR="0" wp14:anchorId="1EDECE95" wp14:editId="2FFC5753">
            <wp:extent cx="6779605" cy="9362928"/>
            <wp:effectExtent l="0" t="0" r="254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6070" cy="9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13873" w14:textId="4AFA97DF" w:rsidR="003C7BBC" w:rsidRDefault="003C7BBC"/>
    <w:p w14:paraId="425CB995" w14:textId="4B00FDB7" w:rsidR="003428EF" w:rsidRDefault="00887A8E">
      <w:r>
        <w:rPr>
          <w:noProof/>
        </w:rPr>
        <w:lastRenderedPageBreak/>
        <w:drawing>
          <wp:inline distT="0" distB="0" distL="0" distR="0" wp14:anchorId="00123505" wp14:editId="7CB211BA">
            <wp:extent cx="6883539" cy="9423595"/>
            <wp:effectExtent l="0" t="0" r="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026" cy="942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C5047" w14:textId="7454D04C" w:rsidR="003428EF" w:rsidRDefault="001344BD">
      <w:r>
        <w:rPr>
          <w:noProof/>
        </w:rPr>
        <w:lastRenderedPageBreak/>
        <w:drawing>
          <wp:inline distT="0" distB="0" distL="0" distR="0" wp14:anchorId="74C7F622" wp14:editId="5025A8CB">
            <wp:extent cx="6820535" cy="9267611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1584" cy="92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9E47A" w14:textId="77777777" w:rsidR="00F356F6" w:rsidRDefault="00F356F6" w:rsidP="00D649C0">
      <w:pPr>
        <w:spacing w:after="0"/>
      </w:pPr>
    </w:p>
    <w:p w14:paraId="64F020C1" w14:textId="0EC89FD5" w:rsidR="00F628B2" w:rsidRDefault="00B921BD">
      <w:r>
        <w:rPr>
          <w:noProof/>
        </w:rPr>
        <w:lastRenderedPageBreak/>
        <w:drawing>
          <wp:inline distT="0" distB="0" distL="0" distR="0" wp14:anchorId="41A871D1" wp14:editId="66C45013">
            <wp:extent cx="6847695" cy="9547909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475" cy="95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7D61E" w14:textId="199F1270" w:rsidR="00EC7321" w:rsidRDefault="00B921BD">
      <w:r>
        <w:rPr>
          <w:noProof/>
        </w:rPr>
        <w:lastRenderedPageBreak/>
        <w:drawing>
          <wp:inline distT="0" distB="0" distL="0" distR="0" wp14:anchorId="0693251D" wp14:editId="2DF27639">
            <wp:extent cx="6699738" cy="9501644"/>
            <wp:effectExtent l="0" t="0" r="6350" b="444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748" cy="951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909B5" w14:textId="28E394E3" w:rsidR="00EC7321" w:rsidRDefault="00B921BD">
      <w:r>
        <w:rPr>
          <w:noProof/>
        </w:rPr>
        <w:lastRenderedPageBreak/>
        <w:drawing>
          <wp:inline distT="0" distB="0" distL="0" distR="0" wp14:anchorId="3DD39425" wp14:editId="5F3010F6">
            <wp:extent cx="6795135" cy="9589541"/>
            <wp:effectExtent l="0" t="0" r="5715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2374" cy="959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25E9F" w14:textId="49AE343C" w:rsidR="009D411F" w:rsidRDefault="00B921BD">
      <w:r>
        <w:rPr>
          <w:noProof/>
        </w:rPr>
        <w:lastRenderedPageBreak/>
        <w:drawing>
          <wp:inline distT="0" distB="0" distL="0" distR="0" wp14:anchorId="19CCC1E6" wp14:editId="17C9AE39">
            <wp:extent cx="6953707" cy="9460523"/>
            <wp:effectExtent l="0" t="0" r="0" b="762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5307" cy="947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6BF3C" w14:textId="4F6D555B" w:rsidR="00B921BD" w:rsidRDefault="00B921BD">
      <w:r>
        <w:rPr>
          <w:noProof/>
        </w:rPr>
        <w:lastRenderedPageBreak/>
        <w:drawing>
          <wp:inline distT="0" distB="0" distL="0" distR="0" wp14:anchorId="3070544F" wp14:editId="0E199C74">
            <wp:extent cx="6840975" cy="9558802"/>
            <wp:effectExtent l="0" t="0" r="0" b="444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39" cy="956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F11B5" w14:textId="1C219547" w:rsidR="00544300" w:rsidRDefault="001752BA">
      <w:r>
        <w:rPr>
          <w:noProof/>
        </w:rPr>
        <w:lastRenderedPageBreak/>
        <w:drawing>
          <wp:inline distT="0" distB="0" distL="0" distR="0" wp14:anchorId="4F6881A2" wp14:editId="68282E72">
            <wp:extent cx="6980830" cy="9655503"/>
            <wp:effectExtent l="0" t="0" r="0" b="317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4753" cy="96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48B1F" w14:textId="72462304" w:rsidR="00BC1AB9" w:rsidRDefault="00F1183F">
      <w:r>
        <w:rPr>
          <w:noProof/>
        </w:rPr>
        <w:lastRenderedPageBreak/>
        <w:drawing>
          <wp:inline distT="0" distB="0" distL="0" distR="0" wp14:anchorId="07BA438C" wp14:editId="796F7195">
            <wp:extent cx="6993811" cy="9444251"/>
            <wp:effectExtent l="0" t="0" r="0" b="508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7616" cy="9462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1AB9">
        <w:br w:type="page"/>
      </w:r>
    </w:p>
    <w:p w14:paraId="778AFE55" w14:textId="50426EE6" w:rsidR="00F356F6" w:rsidRPr="002C0CEA" w:rsidRDefault="00422DFF" w:rsidP="002C0CEA">
      <w:r>
        <w:rPr>
          <w:noProof/>
        </w:rPr>
        <w:lastRenderedPageBreak/>
        <w:drawing>
          <wp:inline distT="0" distB="0" distL="0" distR="0" wp14:anchorId="1FA55BA0" wp14:editId="3A900584">
            <wp:extent cx="6827687" cy="9483479"/>
            <wp:effectExtent l="0" t="0" r="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34" cy="949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356F6" w:rsidRPr="002C0CEA" w:rsidSect="005C667D">
      <w:footerReference w:type="default" r:id="rId27"/>
      <w:pgSz w:w="11906" w:h="16838"/>
      <w:pgMar w:top="720" w:right="720" w:bottom="-567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95A701" w14:textId="77777777" w:rsidR="000E577E" w:rsidRDefault="000E577E" w:rsidP="007856B6">
      <w:pPr>
        <w:spacing w:after="0" w:line="240" w:lineRule="auto"/>
      </w:pPr>
      <w:r>
        <w:separator/>
      </w:r>
    </w:p>
  </w:endnote>
  <w:endnote w:type="continuationSeparator" w:id="0">
    <w:p w14:paraId="6BA15B2C" w14:textId="77777777" w:rsidR="000E577E" w:rsidRDefault="000E577E" w:rsidP="007856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dale Sans UI">
    <w:altName w:val="Calibri"/>
    <w:charset w:val="00"/>
    <w:family w:val="auto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574987" w14:textId="77777777" w:rsidR="005C667D" w:rsidRPr="005C667D" w:rsidRDefault="005C667D">
    <w:pPr>
      <w:pStyle w:val="Pieddepage"/>
      <w:rPr>
        <w:sz w:val="10"/>
        <w:szCs w:val="10"/>
      </w:rPr>
    </w:pPr>
  </w:p>
  <w:p w14:paraId="22D1B63F" w14:textId="1BE4E995" w:rsidR="007856B6" w:rsidRDefault="007856B6" w:rsidP="007856B6">
    <w:pPr>
      <w:pStyle w:val="Pieddepage"/>
      <w:jc w:val="right"/>
    </w:pPr>
    <w:r>
      <w:fldChar w:fldCharType="begin"/>
    </w:r>
    <w:r>
      <w:instrText>PAGE   \* MERGEFORMAT</w:instrText>
    </w:r>
    <w:r>
      <w:fldChar w:fldCharType="separate"/>
    </w:r>
    <w: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BBCCBE" w14:textId="77777777" w:rsidR="000E577E" w:rsidRDefault="000E577E" w:rsidP="007856B6">
      <w:pPr>
        <w:spacing w:after="0" w:line="240" w:lineRule="auto"/>
      </w:pPr>
      <w:r>
        <w:separator/>
      </w:r>
    </w:p>
  </w:footnote>
  <w:footnote w:type="continuationSeparator" w:id="0">
    <w:p w14:paraId="59271492" w14:textId="77777777" w:rsidR="000E577E" w:rsidRDefault="000E577E" w:rsidP="007856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D7F3E"/>
    <w:multiLevelType w:val="hybridMultilevel"/>
    <w:tmpl w:val="988CCD34"/>
    <w:lvl w:ilvl="0" w:tplc="175A4EA8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7D488A"/>
    <w:multiLevelType w:val="multilevel"/>
    <w:tmpl w:val="0FF214E0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2" w15:restartNumberingAfterBreak="0">
    <w:nsid w:val="28946DC1"/>
    <w:multiLevelType w:val="hybridMultilevel"/>
    <w:tmpl w:val="FD52FBD0"/>
    <w:lvl w:ilvl="0" w:tplc="C6066B6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21006F"/>
    <w:multiLevelType w:val="hybridMultilevel"/>
    <w:tmpl w:val="DCFE96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8F5940"/>
    <w:multiLevelType w:val="hybridMultilevel"/>
    <w:tmpl w:val="E5D48F14"/>
    <w:lvl w:ilvl="0" w:tplc="6C7EBF1C">
      <w:start w:val="1"/>
      <w:numFmt w:val="upperLetter"/>
      <w:pStyle w:val="Titre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6174C80"/>
    <w:multiLevelType w:val="multilevel"/>
    <w:tmpl w:val="38CAFAD6"/>
    <w:lvl w:ilvl="0">
      <w:start w:val="5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4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1440"/>
      </w:pPr>
      <w:rPr>
        <w:rFonts w:hint="default"/>
      </w:rPr>
    </w:lvl>
  </w:abstractNum>
  <w:abstractNum w:abstractNumId="6" w15:restartNumberingAfterBreak="0">
    <w:nsid w:val="374F0104"/>
    <w:multiLevelType w:val="hybridMultilevel"/>
    <w:tmpl w:val="A3125ED0"/>
    <w:lvl w:ilvl="0" w:tplc="CB7ABF00">
      <w:numFmt w:val="bullet"/>
      <w:pStyle w:val="TM2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C32722"/>
    <w:multiLevelType w:val="hybridMultilevel"/>
    <w:tmpl w:val="45BA58F2"/>
    <w:lvl w:ilvl="0" w:tplc="175A4EA8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5C348F"/>
    <w:multiLevelType w:val="multilevel"/>
    <w:tmpl w:val="C118635C"/>
    <w:lvl w:ilvl="0">
      <w:start w:val="1"/>
      <w:numFmt w:val="decimal"/>
      <w:pStyle w:val="Titre1"/>
      <w:suff w:val="space"/>
      <w:lvlText w:val="%1."/>
      <w:lvlJc w:val="left"/>
      <w:pPr>
        <w:ind w:left="36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Titre2"/>
      <w:suff w:val="space"/>
      <w:lvlText w:val="%1.%2."/>
      <w:lvlJc w:val="left"/>
      <w:pPr>
        <w:ind w:left="792" w:hanging="432"/>
      </w:pPr>
      <w:rPr>
        <w:rFonts w:ascii="Calibri Light" w:hAnsi="Calibri Light" w:hint="default"/>
      </w:rPr>
    </w:lvl>
    <w:lvl w:ilvl="2">
      <w:start w:val="1"/>
      <w:numFmt w:val="decimal"/>
      <w:pStyle w:val="Titre3"/>
      <w:suff w:val="space"/>
      <w:lvlText w:val="%1.%2.%3."/>
      <w:lvlJc w:val="left"/>
      <w:pPr>
        <w:ind w:left="1638" w:hanging="504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pStyle w:val="Titre4"/>
      <w:suff w:val="space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lowerRoman"/>
      <w:pStyle w:val="Titre5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474B403B"/>
    <w:multiLevelType w:val="hybridMultilevel"/>
    <w:tmpl w:val="50F2B1D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24618FE"/>
    <w:multiLevelType w:val="multilevel"/>
    <w:tmpl w:val="17C2AEF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555C7332"/>
    <w:multiLevelType w:val="hybridMultilevel"/>
    <w:tmpl w:val="0C9C3F6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9573992"/>
    <w:multiLevelType w:val="multilevel"/>
    <w:tmpl w:val="0D165416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728A5D8E"/>
    <w:multiLevelType w:val="hybridMultilevel"/>
    <w:tmpl w:val="F4924E4E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3EE54DA"/>
    <w:multiLevelType w:val="multilevel"/>
    <w:tmpl w:val="EC2CF80C"/>
    <w:lvl w:ilvl="0">
      <w:start w:val="5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45" w:hanging="40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1440"/>
      </w:pPr>
      <w:rPr>
        <w:rFonts w:hint="default"/>
      </w:rPr>
    </w:lvl>
  </w:abstractNum>
  <w:abstractNum w:abstractNumId="15" w15:restartNumberingAfterBreak="0">
    <w:nsid w:val="7AB371BC"/>
    <w:multiLevelType w:val="multilevel"/>
    <w:tmpl w:val="1ED66F48"/>
    <w:lvl w:ilvl="0">
      <w:start w:val="5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4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1440"/>
      </w:pPr>
      <w:rPr>
        <w:rFonts w:hint="default"/>
      </w:rPr>
    </w:lvl>
  </w:abstractNum>
  <w:abstractNum w:abstractNumId="16" w15:restartNumberingAfterBreak="0">
    <w:nsid w:val="7D737ADC"/>
    <w:multiLevelType w:val="multilevel"/>
    <w:tmpl w:val="B2BC64D8"/>
    <w:lvl w:ilvl="0">
      <w:start w:val="1"/>
      <w:numFmt w:val="decimal"/>
      <w:suff w:val="space"/>
      <w:lvlText w:val="%1."/>
      <w:lvlJc w:val="left"/>
      <w:pPr>
        <w:ind w:left="36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2">
      <w:start w:val="1"/>
      <w:numFmt w:val="decimal"/>
      <w:suff w:val="space"/>
      <w:lvlText w:val="%1.%2.%3."/>
      <w:lvlJc w:val="left"/>
      <w:pPr>
        <w:ind w:left="1638" w:hanging="504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suff w:val="space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lowerRoman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 w16cid:durableId="803229636">
    <w:abstractNumId w:val="8"/>
  </w:num>
  <w:num w:numId="2" w16cid:durableId="1051998216">
    <w:abstractNumId w:val="4"/>
    <w:lvlOverride w:ilvl="0">
      <w:lvl w:ilvl="0" w:tplc="6C7EBF1C">
        <w:start w:val="1"/>
        <w:numFmt w:val="upperLetter"/>
        <w:pStyle w:val="Titre"/>
        <w:suff w:val="space"/>
        <w:lvlText w:val="%1."/>
        <w:lvlJc w:val="left"/>
        <w:pPr>
          <w:ind w:left="720" w:hanging="720"/>
        </w:pPr>
        <w:rPr>
          <w:rFonts w:hint="default"/>
        </w:rPr>
      </w:lvl>
    </w:lvlOverride>
    <w:lvlOverride w:ilvl="1">
      <w:lvl w:ilvl="1" w:tplc="040C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C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C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C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C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C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C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C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3" w16cid:durableId="212692683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36289902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96272455">
    <w:abstractNumId w:val="3"/>
  </w:num>
  <w:num w:numId="6" w16cid:durableId="410546663">
    <w:abstractNumId w:val="2"/>
  </w:num>
  <w:num w:numId="7" w16cid:durableId="2081437409">
    <w:abstractNumId w:val="6"/>
  </w:num>
  <w:num w:numId="8" w16cid:durableId="2081556078">
    <w:abstractNumId w:val="4"/>
  </w:num>
  <w:num w:numId="9" w16cid:durableId="1992635010">
    <w:abstractNumId w:val="13"/>
  </w:num>
  <w:num w:numId="10" w16cid:durableId="1182670204">
    <w:abstractNumId w:val="12"/>
  </w:num>
  <w:num w:numId="11" w16cid:durableId="1849708637">
    <w:abstractNumId w:val="7"/>
  </w:num>
  <w:num w:numId="12" w16cid:durableId="776170655">
    <w:abstractNumId w:val="16"/>
  </w:num>
  <w:num w:numId="13" w16cid:durableId="1559126639">
    <w:abstractNumId w:val="0"/>
  </w:num>
  <w:num w:numId="14" w16cid:durableId="1463815185">
    <w:abstractNumId w:val="9"/>
  </w:num>
  <w:num w:numId="15" w16cid:durableId="285739010">
    <w:abstractNumId w:val="10"/>
  </w:num>
  <w:num w:numId="16" w16cid:durableId="665476816">
    <w:abstractNumId w:val="1"/>
  </w:num>
  <w:num w:numId="17" w16cid:durableId="585384187">
    <w:abstractNumId w:val="8"/>
    <w:lvlOverride w:ilvl="0">
      <w:startOverride w:val="5"/>
    </w:lvlOverride>
    <w:lvlOverride w:ilvl="1">
      <w:startOverride w:val="3"/>
    </w:lvlOverride>
  </w:num>
  <w:num w:numId="18" w16cid:durableId="1054542452">
    <w:abstractNumId w:val="14"/>
  </w:num>
  <w:num w:numId="19" w16cid:durableId="1271084299">
    <w:abstractNumId w:val="15"/>
  </w:num>
  <w:num w:numId="20" w16cid:durableId="1103767907">
    <w:abstractNumId w:val="5"/>
  </w:num>
  <w:num w:numId="21" w16cid:durableId="207809377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39C8"/>
    <w:rsid w:val="00042C65"/>
    <w:rsid w:val="00047794"/>
    <w:rsid w:val="0007304E"/>
    <w:rsid w:val="000C793D"/>
    <w:rsid w:val="000E338F"/>
    <w:rsid w:val="000E577E"/>
    <w:rsid w:val="000F0282"/>
    <w:rsid w:val="000F326A"/>
    <w:rsid w:val="0010196E"/>
    <w:rsid w:val="001344BD"/>
    <w:rsid w:val="0015115B"/>
    <w:rsid w:val="001752BA"/>
    <w:rsid w:val="001C526F"/>
    <w:rsid w:val="001D39C8"/>
    <w:rsid w:val="001D5B52"/>
    <w:rsid w:val="001E5061"/>
    <w:rsid w:val="001F019E"/>
    <w:rsid w:val="001F0781"/>
    <w:rsid w:val="00276DD8"/>
    <w:rsid w:val="002B6C73"/>
    <w:rsid w:val="002C0CEA"/>
    <w:rsid w:val="002C3F7E"/>
    <w:rsid w:val="002D0B82"/>
    <w:rsid w:val="002D7D56"/>
    <w:rsid w:val="002E3D94"/>
    <w:rsid w:val="00303C3E"/>
    <w:rsid w:val="003428EF"/>
    <w:rsid w:val="00377D53"/>
    <w:rsid w:val="003A5042"/>
    <w:rsid w:val="003B0A17"/>
    <w:rsid w:val="003C7BBC"/>
    <w:rsid w:val="003D2E1D"/>
    <w:rsid w:val="004144AC"/>
    <w:rsid w:val="00422DFF"/>
    <w:rsid w:val="0044705A"/>
    <w:rsid w:val="004606B1"/>
    <w:rsid w:val="00471F8D"/>
    <w:rsid w:val="004A0D44"/>
    <w:rsid w:val="004F54C7"/>
    <w:rsid w:val="005001B5"/>
    <w:rsid w:val="00510AF3"/>
    <w:rsid w:val="00515C4F"/>
    <w:rsid w:val="005252CD"/>
    <w:rsid w:val="005344BF"/>
    <w:rsid w:val="005429CD"/>
    <w:rsid w:val="00544300"/>
    <w:rsid w:val="0058650D"/>
    <w:rsid w:val="00591B00"/>
    <w:rsid w:val="005957D5"/>
    <w:rsid w:val="005C0B1C"/>
    <w:rsid w:val="005C0D45"/>
    <w:rsid w:val="005C667D"/>
    <w:rsid w:val="005E4593"/>
    <w:rsid w:val="006007AB"/>
    <w:rsid w:val="00605931"/>
    <w:rsid w:val="00612B96"/>
    <w:rsid w:val="00636CA2"/>
    <w:rsid w:val="00690A4F"/>
    <w:rsid w:val="00690E63"/>
    <w:rsid w:val="0069511A"/>
    <w:rsid w:val="006C050D"/>
    <w:rsid w:val="006F797F"/>
    <w:rsid w:val="00752B7A"/>
    <w:rsid w:val="007856B6"/>
    <w:rsid w:val="007A43B0"/>
    <w:rsid w:val="007E68FC"/>
    <w:rsid w:val="007F76E8"/>
    <w:rsid w:val="0085618C"/>
    <w:rsid w:val="00871C5C"/>
    <w:rsid w:val="00871E12"/>
    <w:rsid w:val="00887A8E"/>
    <w:rsid w:val="00891547"/>
    <w:rsid w:val="008D5E8B"/>
    <w:rsid w:val="008D6411"/>
    <w:rsid w:val="00914BB9"/>
    <w:rsid w:val="00927F9B"/>
    <w:rsid w:val="0093398B"/>
    <w:rsid w:val="0093527F"/>
    <w:rsid w:val="00952A87"/>
    <w:rsid w:val="0098797E"/>
    <w:rsid w:val="009C0738"/>
    <w:rsid w:val="009C12D7"/>
    <w:rsid w:val="009D1576"/>
    <w:rsid w:val="009D1816"/>
    <w:rsid w:val="009D2C80"/>
    <w:rsid w:val="009D411F"/>
    <w:rsid w:val="009E7804"/>
    <w:rsid w:val="00A03427"/>
    <w:rsid w:val="00A35467"/>
    <w:rsid w:val="00A36613"/>
    <w:rsid w:val="00A4064A"/>
    <w:rsid w:val="00A4292C"/>
    <w:rsid w:val="00A90AC7"/>
    <w:rsid w:val="00AC7741"/>
    <w:rsid w:val="00AE303E"/>
    <w:rsid w:val="00AE5A40"/>
    <w:rsid w:val="00AE5E27"/>
    <w:rsid w:val="00AF7D79"/>
    <w:rsid w:val="00B07B8A"/>
    <w:rsid w:val="00B15CAE"/>
    <w:rsid w:val="00B22B66"/>
    <w:rsid w:val="00B57CF2"/>
    <w:rsid w:val="00B921BD"/>
    <w:rsid w:val="00B9326C"/>
    <w:rsid w:val="00B9412D"/>
    <w:rsid w:val="00BC1AB9"/>
    <w:rsid w:val="00BD3D5D"/>
    <w:rsid w:val="00C03CF0"/>
    <w:rsid w:val="00C06153"/>
    <w:rsid w:val="00C17A70"/>
    <w:rsid w:val="00C204D5"/>
    <w:rsid w:val="00C66F35"/>
    <w:rsid w:val="00CA4D77"/>
    <w:rsid w:val="00CA5799"/>
    <w:rsid w:val="00CD7773"/>
    <w:rsid w:val="00D06ED2"/>
    <w:rsid w:val="00D109A1"/>
    <w:rsid w:val="00D32651"/>
    <w:rsid w:val="00D37FC7"/>
    <w:rsid w:val="00D43AB8"/>
    <w:rsid w:val="00D55579"/>
    <w:rsid w:val="00D649C0"/>
    <w:rsid w:val="00D83E68"/>
    <w:rsid w:val="00DB4E5B"/>
    <w:rsid w:val="00DD396D"/>
    <w:rsid w:val="00DF44E6"/>
    <w:rsid w:val="00DF45A6"/>
    <w:rsid w:val="00E219D2"/>
    <w:rsid w:val="00E45347"/>
    <w:rsid w:val="00E45E0C"/>
    <w:rsid w:val="00E66AD6"/>
    <w:rsid w:val="00E82340"/>
    <w:rsid w:val="00EB1CD4"/>
    <w:rsid w:val="00EB6EFB"/>
    <w:rsid w:val="00EC7321"/>
    <w:rsid w:val="00F1090A"/>
    <w:rsid w:val="00F1183F"/>
    <w:rsid w:val="00F356F6"/>
    <w:rsid w:val="00F56CC2"/>
    <w:rsid w:val="00F628B2"/>
    <w:rsid w:val="00F708A1"/>
    <w:rsid w:val="00F74167"/>
    <w:rsid w:val="00F84C5C"/>
    <w:rsid w:val="00FC051D"/>
    <w:rsid w:val="00FC3252"/>
    <w:rsid w:val="00FE5F27"/>
    <w:rsid w:val="00FE6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A834DD"/>
  <w15:chartTrackingRefBased/>
  <w15:docId w15:val="{42A5C61A-5828-44DE-A9E8-D0BEBFDB62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qFormat/>
    <w:rsid w:val="00F74167"/>
    <w:pPr>
      <w:keepNext/>
      <w:keepLines/>
      <w:numPr>
        <w:numId w:val="1"/>
      </w:numPr>
      <w:spacing w:before="600" w:after="240" w:line="240" w:lineRule="auto"/>
      <w:jc w:val="both"/>
      <w:outlineLvl w:val="0"/>
    </w:pPr>
    <w:rPr>
      <w:rFonts w:ascii="Calibri Light" w:eastAsia="Times New Roman" w:hAnsi="Calibri Light" w:cs="Times New Roman"/>
      <w:b/>
      <w:bCs/>
      <w:color w:val="781049"/>
      <w:sz w:val="36"/>
      <w:szCs w:val="36"/>
    </w:rPr>
  </w:style>
  <w:style w:type="paragraph" w:styleId="Titre2">
    <w:name w:val="heading 2"/>
    <w:basedOn w:val="Titre1"/>
    <w:next w:val="Normal"/>
    <w:link w:val="Titre2Car"/>
    <w:unhideWhenUsed/>
    <w:qFormat/>
    <w:rsid w:val="00F74167"/>
    <w:pPr>
      <w:numPr>
        <w:ilvl w:val="1"/>
      </w:numPr>
      <w:outlineLvl w:val="1"/>
    </w:pPr>
    <w:rPr>
      <w:color w:val="B3186D"/>
      <w:sz w:val="32"/>
      <w:szCs w:val="32"/>
    </w:rPr>
  </w:style>
  <w:style w:type="paragraph" w:styleId="Titre3">
    <w:name w:val="heading 3"/>
    <w:basedOn w:val="Titre2"/>
    <w:next w:val="Normal"/>
    <w:link w:val="Titre3Car"/>
    <w:unhideWhenUsed/>
    <w:qFormat/>
    <w:rsid w:val="00F74167"/>
    <w:pPr>
      <w:numPr>
        <w:ilvl w:val="2"/>
      </w:numPr>
      <w:ind w:left="1224"/>
      <w:outlineLvl w:val="2"/>
    </w:pPr>
    <w:rPr>
      <w:b w:val="0"/>
      <w:bCs w:val="0"/>
      <w:sz w:val="28"/>
      <w:szCs w:val="28"/>
    </w:rPr>
  </w:style>
  <w:style w:type="paragraph" w:styleId="Titre4">
    <w:name w:val="heading 4"/>
    <w:basedOn w:val="Titre3"/>
    <w:next w:val="Normal"/>
    <w:link w:val="Titre4Car"/>
    <w:unhideWhenUsed/>
    <w:qFormat/>
    <w:rsid w:val="00F74167"/>
    <w:pPr>
      <w:numPr>
        <w:ilvl w:val="3"/>
      </w:numPr>
      <w:outlineLvl w:val="3"/>
    </w:pPr>
    <w:rPr>
      <w:b/>
      <w:bCs/>
      <w:sz w:val="24"/>
      <w:szCs w:val="24"/>
    </w:rPr>
  </w:style>
  <w:style w:type="paragraph" w:styleId="Titre5">
    <w:name w:val="heading 5"/>
    <w:basedOn w:val="Titre4"/>
    <w:next w:val="Normal"/>
    <w:link w:val="Titre5Car"/>
    <w:unhideWhenUsed/>
    <w:qFormat/>
    <w:rsid w:val="00F74167"/>
    <w:pPr>
      <w:numPr>
        <w:ilvl w:val="4"/>
      </w:numPr>
      <w:outlineLvl w:val="4"/>
    </w:pPr>
    <w:rPr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F74167"/>
    <w:rPr>
      <w:rFonts w:ascii="Calibri Light" w:eastAsia="Times New Roman" w:hAnsi="Calibri Light" w:cs="Times New Roman"/>
      <w:b/>
      <w:bCs/>
      <w:color w:val="781049"/>
      <w:sz w:val="36"/>
      <w:szCs w:val="36"/>
    </w:rPr>
  </w:style>
  <w:style w:type="character" w:customStyle="1" w:styleId="Titre2Car">
    <w:name w:val="Titre 2 Car"/>
    <w:basedOn w:val="Policepardfaut"/>
    <w:link w:val="Titre2"/>
    <w:rsid w:val="00F74167"/>
    <w:rPr>
      <w:rFonts w:ascii="Calibri Light" w:eastAsia="Times New Roman" w:hAnsi="Calibri Light" w:cs="Times New Roman"/>
      <w:b/>
      <w:bCs/>
      <w:color w:val="B3186D"/>
      <w:sz w:val="32"/>
      <w:szCs w:val="32"/>
    </w:rPr>
  </w:style>
  <w:style w:type="character" w:customStyle="1" w:styleId="Titre3Car">
    <w:name w:val="Titre 3 Car"/>
    <w:basedOn w:val="Policepardfaut"/>
    <w:link w:val="Titre3"/>
    <w:rsid w:val="00F74167"/>
    <w:rPr>
      <w:rFonts w:ascii="Calibri Light" w:eastAsia="Times New Roman" w:hAnsi="Calibri Light" w:cs="Times New Roman"/>
      <w:color w:val="B3186D"/>
      <w:sz w:val="28"/>
      <w:szCs w:val="28"/>
    </w:rPr>
  </w:style>
  <w:style w:type="character" w:customStyle="1" w:styleId="Titre4Car">
    <w:name w:val="Titre 4 Car"/>
    <w:basedOn w:val="Policepardfaut"/>
    <w:link w:val="Titre4"/>
    <w:rsid w:val="00F74167"/>
    <w:rPr>
      <w:rFonts w:ascii="Calibri Light" w:eastAsia="Times New Roman" w:hAnsi="Calibri Light" w:cs="Times New Roman"/>
      <w:b/>
      <w:bCs/>
      <w:color w:val="B3186D"/>
      <w:sz w:val="24"/>
      <w:szCs w:val="24"/>
    </w:rPr>
  </w:style>
  <w:style w:type="character" w:customStyle="1" w:styleId="Titre5Car">
    <w:name w:val="Titre 5 Car"/>
    <w:basedOn w:val="Policepardfaut"/>
    <w:link w:val="Titre5"/>
    <w:rsid w:val="00F74167"/>
    <w:rPr>
      <w:rFonts w:ascii="Calibri Light" w:eastAsia="Times New Roman" w:hAnsi="Calibri Light" w:cs="Times New Roman"/>
      <w:b/>
      <w:bCs/>
      <w:color w:val="B3186D"/>
    </w:rPr>
  </w:style>
  <w:style w:type="paragraph" w:styleId="Titre">
    <w:name w:val="Title"/>
    <w:basedOn w:val="Normal"/>
    <w:next w:val="Normal"/>
    <w:link w:val="TitreCar"/>
    <w:uiPriority w:val="10"/>
    <w:qFormat/>
    <w:rsid w:val="00F74167"/>
    <w:pPr>
      <w:numPr>
        <w:numId w:val="2"/>
      </w:numPr>
      <w:pBdr>
        <w:bottom w:val="single" w:sz="4" w:space="1" w:color="454551"/>
      </w:pBdr>
      <w:spacing w:after="120" w:line="240" w:lineRule="auto"/>
      <w:ind w:left="0" w:firstLine="0"/>
      <w:contextualSpacing/>
      <w:outlineLvl w:val="0"/>
    </w:pPr>
    <w:rPr>
      <w:rFonts w:ascii="Calibri Light" w:eastAsia="Times New Roman" w:hAnsi="Calibri Light" w:cs="Times New Roman"/>
      <w:caps/>
      <w:color w:val="454551"/>
      <w:spacing w:val="-15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F74167"/>
    <w:rPr>
      <w:rFonts w:ascii="Calibri Light" w:eastAsia="Times New Roman" w:hAnsi="Calibri Light" w:cs="Times New Roman"/>
      <w:caps/>
      <w:color w:val="454551"/>
      <w:spacing w:val="-15"/>
      <w:sz w:val="56"/>
      <w:szCs w:val="56"/>
    </w:rPr>
  </w:style>
  <w:style w:type="character" w:styleId="Lienhypertexte">
    <w:name w:val="Hyperlink"/>
    <w:uiPriority w:val="99"/>
    <w:unhideWhenUsed/>
    <w:rsid w:val="00F74167"/>
    <w:rPr>
      <w:color w:val="0563C1"/>
      <w:u w:val="single"/>
    </w:rPr>
  </w:style>
  <w:style w:type="paragraph" w:styleId="TM2">
    <w:name w:val="toc 2"/>
    <w:basedOn w:val="Normal"/>
    <w:next w:val="Normal"/>
    <w:autoRedefine/>
    <w:uiPriority w:val="39"/>
    <w:unhideWhenUsed/>
    <w:rsid w:val="00F1090A"/>
    <w:pPr>
      <w:widowControl w:val="0"/>
      <w:numPr>
        <w:numId w:val="7"/>
      </w:numPr>
      <w:tabs>
        <w:tab w:val="right" w:leader="dot" w:pos="9628"/>
      </w:tabs>
      <w:autoSpaceDE w:val="0"/>
      <w:autoSpaceDN w:val="0"/>
      <w:adjustRightInd w:val="0"/>
      <w:spacing w:after="0" w:line="240" w:lineRule="auto"/>
      <w:ind w:left="714" w:hanging="357"/>
    </w:pPr>
    <w:rPr>
      <w:rFonts w:eastAsia="Andale Sans UI" w:cstheme="minorHAnsi"/>
      <w:noProof/>
      <w:sz w:val="20"/>
      <w:szCs w:val="20"/>
      <w:lang w:eastAsia="fr-FR"/>
    </w:rPr>
  </w:style>
  <w:style w:type="table" w:styleId="Grilledutableau">
    <w:name w:val="Table Grid"/>
    <w:basedOn w:val="TableauNormal"/>
    <w:uiPriority w:val="39"/>
    <w:rsid w:val="00F741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C204D5"/>
    <w:pPr>
      <w:ind w:left="720"/>
      <w:contextualSpacing/>
    </w:pPr>
  </w:style>
  <w:style w:type="paragraph" w:styleId="Corpsdetexte">
    <w:name w:val="Body Text"/>
    <w:basedOn w:val="Normal"/>
    <w:link w:val="CorpsdetexteCar"/>
    <w:rsid w:val="00C204D5"/>
    <w:pPr>
      <w:widowControl w:val="0"/>
      <w:suppressAutoHyphens/>
      <w:spacing w:after="12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  <w:style w:type="character" w:customStyle="1" w:styleId="CorpsdetexteCar">
    <w:name w:val="Corps de texte Car"/>
    <w:basedOn w:val="Policepardfaut"/>
    <w:link w:val="Corpsdetexte"/>
    <w:rsid w:val="00C204D5"/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Contenudetableau">
    <w:name w:val="Contenu de tableau"/>
    <w:basedOn w:val="Normal"/>
    <w:rsid w:val="00C204D5"/>
    <w:pPr>
      <w:widowControl w:val="0"/>
      <w:suppressLineNumbers/>
      <w:suppressAutoHyphens/>
      <w:spacing w:after="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styleId="En-tte">
    <w:name w:val="header"/>
    <w:basedOn w:val="Normal"/>
    <w:link w:val="En-tteCar"/>
    <w:uiPriority w:val="99"/>
    <w:unhideWhenUsed/>
    <w:rsid w:val="007856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856B6"/>
  </w:style>
  <w:style w:type="paragraph" w:styleId="Pieddepage">
    <w:name w:val="footer"/>
    <w:basedOn w:val="Normal"/>
    <w:link w:val="PieddepageCar"/>
    <w:uiPriority w:val="99"/>
    <w:unhideWhenUsed/>
    <w:rsid w:val="007856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856B6"/>
  </w:style>
  <w:style w:type="character" w:styleId="Lienhypertextesuivivisit">
    <w:name w:val="FollowedHyperlink"/>
    <w:basedOn w:val="Policepardfaut"/>
    <w:uiPriority w:val="99"/>
    <w:semiHidden/>
    <w:unhideWhenUsed/>
    <w:rsid w:val="004F54C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E03E62-F07A-42A7-ABE1-EB9B50FA6E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380</Words>
  <Characters>2093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Philippe Monestier</dc:creator>
  <cp:keywords/>
  <dc:description/>
  <cp:lastModifiedBy>Philippe Monestier</cp:lastModifiedBy>
  <cp:revision>2</cp:revision>
  <cp:lastPrinted>2023-02-12T10:29:00Z</cp:lastPrinted>
  <dcterms:created xsi:type="dcterms:W3CDTF">2023-02-12T18:57:00Z</dcterms:created>
  <dcterms:modified xsi:type="dcterms:W3CDTF">2023-02-12T18:57:00Z</dcterms:modified>
</cp:coreProperties>
</file>